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9E1EAD" w:rsidRPr="00B91CE9" w:rsidTr="009E1EAD">
        <w:tc>
          <w:tcPr>
            <w:tcW w:w="4111" w:type="dxa"/>
          </w:tcPr>
          <w:p w:rsidR="009E1EAD" w:rsidRPr="00B91CE9" w:rsidRDefault="009E1EAD" w:rsidP="007F6D87">
            <w:pPr>
              <w:jc w:val="both"/>
              <w:textAlignment w:val="baseline"/>
              <w:rPr>
                <w:rFonts w:eastAsia="Times New Roman" w:cs="Times New Roman"/>
                <w:bCs/>
                <w:szCs w:val="28"/>
                <w:bdr w:val="none" w:sz="0" w:space="0" w:color="auto" w:frame="1"/>
              </w:rPr>
            </w:pPr>
            <w:r w:rsidRPr="00B91CE9">
              <w:rPr>
                <w:rFonts w:eastAsia="Times New Roman" w:cs="Times New Roman"/>
                <w:bCs/>
                <w:szCs w:val="28"/>
                <w:bdr w:val="none" w:sz="0" w:space="0" w:color="auto" w:frame="1"/>
              </w:rPr>
              <w:t>PHÒNG GD&amp;ĐT TX BUÔN HỒ</w:t>
            </w:r>
          </w:p>
          <w:p w:rsidR="009E1EAD" w:rsidRPr="00C505A5" w:rsidRDefault="009E1EAD" w:rsidP="007F6D87">
            <w:pPr>
              <w:jc w:val="both"/>
              <w:textAlignment w:val="baseline"/>
              <w:rPr>
                <w:rFonts w:eastAsia="Times New Roman" w:cs="Times New Roman"/>
                <w:b/>
                <w:bCs/>
                <w:szCs w:val="28"/>
                <w:bdr w:val="none" w:sz="0" w:space="0" w:color="auto" w:frame="1"/>
              </w:rPr>
            </w:pPr>
            <w:r w:rsidRPr="00C505A5">
              <w:rPr>
                <w:rFonts w:eastAsia="Times New Roman" w:cs="Times New Roman"/>
                <w:b/>
                <w:bCs/>
                <w:szCs w:val="28"/>
                <w:bdr w:val="none" w:sz="0" w:space="0" w:color="auto" w:frame="1"/>
              </w:rPr>
              <w:t>TRƯỜNG TH HÀ HUY TẬP</w:t>
            </w:r>
          </w:p>
        </w:tc>
        <w:tc>
          <w:tcPr>
            <w:tcW w:w="6095" w:type="dxa"/>
          </w:tcPr>
          <w:p w:rsidR="009E1EAD" w:rsidRPr="00B91CE9" w:rsidRDefault="009E1EAD" w:rsidP="007F6D87">
            <w:pPr>
              <w:jc w:val="both"/>
              <w:textAlignment w:val="baseline"/>
              <w:rPr>
                <w:rFonts w:eastAsia="Times New Roman" w:cs="Times New Roman"/>
                <w:bCs/>
                <w:szCs w:val="28"/>
                <w:bdr w:val="none" w:sz="0" w:space="0" w:color="auto" w:frame="1"/>
              </w:rPr>
            </w:pPr>
            <w:r w:rsidRPr="00B91CE9">
              <w:rPr>
                <w:rFonts w:eastAsia="Times New Roman" w:cs="Times New Roman"/>
                <w:bCs/>
                <w:szCs w:val="28"/>
                <w:bdr w:val="none" w:sz="0" w:space="0" w:color="auto" w:frame="1"/>
              </w:rPr>
              <w:t>CỘNG HÒA XÃ HỘI CHỦ NGHĨA VIỆT NAM</w:t>
            </w:r>
          </w:p>
          <w:p w:rsidR="009E1EAD" w:rsidRPr="00B91CE9" w:rsidRDefault="009E1EAD" w:rsidP="00C505A5">
            <w:pPr>
              <w:jc w:val="center"/>
              <w:textAlignment w:val="baseline"/>
              <w:rPr>
                <w:rFonts w:eastAsia="Times New Roman" w:cs="Times New Roman"/>
                <w:b/>
                <w:bCs/>
                <w:szCs w:val="28"/>
                <w:bdr w:val="none" w:sz="0" w:space="0" w:color="auto" w:frame="1"/>
              </w:rPr>
            </w:pPr>
            <w:r w:rsidRPr="00B91CE9">
              <w:rPr>
                <w:rFonts w:eastAsia="Times New Roman" w:cs="Times New Roman"/>
                <w:bCs/>
                <w:szCs w:val="28"/>
                <w:bdr w:val="none" w:sz="0" w:space="0" w:color="auto" w:frame="1"/>
              </w:rPr>
              <w:t>Độc lập – Tự do –Hạnh phúc</w:t>
            </w:r>
          </w:p>
        </w:tc>
      </w:tr>
    </w:tbl>
    <w:p w:rsidR="009E1EAD" w:rsidRPr="00B91CE9" w:rsidRDefault="009E1EAD" w:rsidP="007F6D87">
      <w:pPr>
        <w:spacing w:after="0" w:line="240" w:lineRule="auto"/>
        <w:jc w:val="both"/>
        <w:textAlignment w:val="baseline"/>
        <w:rPr>
          <w:rFonts w:eastAsia="Times New Roman" w:cs="Times New Roman"/>
          <w:b/>
          <w:bCs/>
          <w:szCs w:val="28"/>
          <w:bdr w:val="none" w:sz="0" w:space="0" w:color="auto" w:frame="1"/>
        </w:rPr>
      </w:pPr>
    </w:p>
    <w:p w:rsidR="009E1EAD" w:rsidRPr="00C505A5" w:rsidRDefault="00102E7C" w:rsidP="007F6D87">
      <w:pPr>
        <w:spacing w:after="0" w:line="240" w:lineRule="auto"/>
        <w:jc w:val="both"/>
        <w:textAlignment w:val="baseline"/>
        <w:rPr>
          <w:rFonts w:eastAsia="Times New Roman" w:cs="Times New Roman"/>
          <w:bCs/>
          <w:i/>
          <w:szCs w:val="28"/>
          <w:bdr w:val="none" w:sz="0" w:space="0" w:color="auto" w:frame="1"/>
        </w:rPr>
      </w:pPr>
      <w:r w:rsidRPr="00B91CE9">
        <w:rPr>
          <w:rFonts w:eastAsia="Times New Roman" w:cs="Times New Roman"/>
          <w:bCs/>
          <w:szCs w:val="28"/>
          <w:bdr w:val="none" w:sz="0" w:space="0" w:color="auto" w:frame="1"/>
        </w:rPr>
        <w:t xml:space="preserve">          </w:t>
      </w:r>
      <w:r w:rsidR="00DD29C8" w:rsidRPr="00B91CE9">
        <w:rPr>
          <w:rFonts w:eastAsia="Times New Roman" w:cs="Times New Roman"/>
          <w:bCs/>
          <w:szCs w:val="28"/>
          <w:bdr w:val="none" w:sz="0" w:space="0" w:color="auto" w:frame="1"/>
        </w:rPr>
        <w:t xml:space="preserve"> </w:t>
      </w:r>
      <w:r w:rsidR="009D264C">
        <w:rPr>
          <w:rFonts w:eastAsia="Times New Roman" w:cs="Times New Roman"/>
          <w:bCs/>
          <w:szCs w:val="28"/>
          <w:bdr w:val="none" w:sz="0" w:space="0" w:color="auto" w:frame="1"/>
        </w:rPr>
        <w:t xml:space="preserve">Số  </w:t>
      </w:r>
      <w:r w:rsidR="009D264C">
        <w:rPr>
          <w:rFonts w:eastAsia="Times New Roman" w:cs="Times New Roman"/>
          <w:bCs/>
          <w:szCs w:val="28"/>
          <w:bdr w:val="none" w:sz="0" w:space="0" w:color="auto" w:frame="1"/>
          <w:lang w:val="vi-VN"/>
        </w:rPr>
        <w:t xml:space="preserve"> </w:t>
      </w:r>
      <w:bookmarkStart w:id="0" w:name="_GoBack"/>
      <w:bookmarkEnd w:id="0"/>
      <w:r w:rsidR="009E1EAD" w:rsidRPr="00B91CE9">
        <w:rPr>
          <w:rFonts w:eastAsia="Times New Roman" w:cs="Times New Roman"/>
          <w:bCs/>
          <w:szCs w:val="28"/>
          <w:bdr w:val="none" w:sz="0" w:space="0" w:color="auto" w:frame="1"/>
        </w:rPr>
        <w:t>/KH</w:t>
      </w:r>
      <w:r w:rsidR="00DD29C8" w:rsidRPr="00B91CE9">
        <w:rPr>
          <w:rFonts w:eastAsia="Times New Roman" w:cs="Times New Roman"/>
          <w:bCs/>
          <w:szCs w:val="28"/>
          <w:bdr w:val="none" w:sz="0" w:space="0" w:color="auto" w:frame="1"/>
          <w:lang w:val="vi-VN"/>
        </w:rPr>
        <w:t>-HHT-</w:t>
      </w:r>
      <w:r w:rsidR="009E1EAD" w:rsidRPr="00B91CE9">
        <w:rPr>
          <w:rFonts w:eastAsia="Times New Roman" w:cs="Times New Roman"/>
          <w:bCs/>
          <w:szCs w:val="28"/>
          <w:bdr w:val="none" w:sz="0" w:space="0" w:color="auto" w:frame="1"/>
        </w:rPr>
        <w:t>TGV</w:t>
      </w:r>
      <w:r w:rsidRPr="00B91CE9">
        <w:rPr>
          <w:rFonts w:eastAsia="Times New Roman" w:cs="Times New Roman"/>
          <w:bCs/>
          <w:szCs w:val="28"/>
          <w:bdr w:val="none" w:sz="0" w:space="0" w:color="auto" w:frame="1"/>
          <w:lang w:val="vi-VN"/>
        </w:rPr>
        <w:t>D</w:t>
      </w:r>
      <w:r w:rsidR="009E1EAD" w:rsidRPr="00B91CE9">
        <w:rPr>
          <w:rFonts w:eastAsia="Times New Roman" w:cs="Times New Roman"/>
          <w:bCs/>
          <w:szCs w:val="28"/>
          <w:bdr w:val="none" w:sz="0" w:space="0" w:color="auto" w:frame="1"/>
        </w:rPr>
        <w:t xml:space="preserve">G                       </w:t>
      </w:r>
      <w:r w:rsidR="002D084F" w:rsidRPr="00B91CE9">
        <w:rPr>
          <w:rFonts w:eastAsia="Times New Roman" w:cs="Times New Roman"/>
          <w:bCs/>
          <w:szCs w:val="28"/>
          <w:bdr w:val="none" w:sz="0" w:space="0" w:color="auto" w:frame="1"/>
        </w:rPr>
        <w:t xml:space="preserve">             </w:t>
      </w:r>
      <w:r w:rsidR="002D084F" w:rsidRPr="00C505A5">
        <w:rPr>
          <w:rFonts w:eastAsia="Times New Roman" w:cs="Times New Roman"/>
          <w:bCs/>
          <w:i/>
          <w:szCs w:val="28"/>
          <w:bdr w:val="none" w:sz="0" w:space="0" w:color="auto" w:frame="1"/>
        </w:rPr>
        <w:t>Bình Thuận, ngày 3/10/2019</w:t>
      </w:r>
    </w:p>
    <w:p w:rsidR="009E1EAD" w:rsidRPr="00B91CE9" w:rsidRDefault="009E1EAD" w:rsidP="007F6D87">
      <w:pPr>
        <w:spacing w:after="0" w:line="240" w:lineRule="auto"/>
        <w:jc w:val="both"/>
        <w:textAlignment w:val="baseline"/>
        <w:rPr>
          <w:rFonts w:eastAsia="Times New Roman" w:cs="Times New Roman"/>
          <w:b/>
          <w:bCs/>
          <w:szCs w:val="28"/>
          <w:bdr w:val="none" w:sz="0" w:space="0" w:color="auto" w:frame="1"/>
        </w:rPr>
      </w:pPr>
    </w:p>
    <w:p w:rsidR="009E1EAD" w:rsidRPr="00B91CE9" w:rsidRDefault="009E1EAD" w:rsidP="007F6D87">
      <w:pPr>
        <w:spacing w:after="0" w:line="240" w:lineRule="auto"/>
        <w:jc w:val="center"/>
        <w:textAlignment w:val="baseline"/>
        <w:rPr>
          <w:rFonts w:eastAsia="Times New Roman" w:cs="Times New Roman"/>
          <w:szCs w:val="28"/>
        </w:rPr>
      </w:pPr>
      <w:r w:rsidRPr="00B91CE9">
        <w:rPr>
          <w:rFonts w:eastAsia="Times New Roman" w:cs="Times New Roman"/>
          <w:b/>
          <w:bCs/>
          <w:szCs w:val="28"/>
          <w:bdr w:val="none" w:sz="0" w:space="0" w:color="auto" w:frame="1"/>
        </w:rPr>
        <w:t>KẾ HOẠCH</w:t>
      </w:r>
    </w:p>
    <w:p w:rsidR="009E1EAD" w:rsidRPr="00B91CE9" w:rsidRDefault="009E1EAD" w:rsidP="007F6D87">
      <w:pPr>
        <w:spacing w:after="0" w:line="240" w:lineRule="auto"/>
        <w:jc w:val="center"/>
        <w:textAlignment w:val="baseline"/>
        <w:rPr>
          <w:rFonts w:eastAsia="Times New Roman" w:cs="Times New Roman"/>
          <w:szCs w:val="28"/>
          <w:lang w:val="vi-VN"/>
        </w:rPr>
      </w:pPr>
      <w:r w:rsidRPr="00B91CE9">
        <w:rPr>
          <w:rFonts w:eastAsia="Times New Roman" w:cs="Times New Roman"/>
          <w:b/>
          <w:bCs/>
          <w:szCs w:val="28"/>
          <w:bdr w:val="none" w:sz="0" w:space="0" w:color="auto" w:frame="1"/>
        </w:rPr>
        <w:t>Thi giáo v</w:t>
      </w:r>
      <w:r w:rsidR="002D084F" w:rsidRPr="00B91CE9">
        <w:rPr>
          <w:rFonts w:eastAsia="Times New Roman" w:cs="Times New Roman"/>
          <w:b/>
          <w:bCs/>
          <w:szCs w:val="28"/>
          <w:bdr w:val="none" w:sz="0" w:space="0" w:color="auto" w:frame="1"/>
        </w:rPr>
        <w:t>iên giỏi cấp trường năm học 2019</w:t>
      </w:r>
      <w:r w:rsidRPr="00B91CE9">
        <w:rPr>
          <w:rFonts w:eastAsia="Times New Roman" w:cs="Times New Roman"/>
          <w:b/>
          <w:bCs/>
          <w:szCs w:val="28"/>
          <w:bdr w:val="none" w:sz="0" w:space="0" w:color="auto" w:frame="1"/>
        </w:rPr>
        <w:t xml:space="preserve"> – </w:t>
      </w:r>
      <w:r w:rsidR="002D084F" w:rsidRPr="00B91CE9">
        <w:rPr>
          <w:rFonts w:eastAsia="Times New Roman" w:cs="Times New Roman"/>
          <w:b/>
          <w:bCs/>
          <w:szCs w:val="28"/>
          <w:bdr w:val="none" w:sz="0" w:space="0" w:color="auto" w:frame="1"/>
        </w:rPr>
        <w:t>202</w:t>
      </w:r>
      <w:r w:rsidR="002D084F" w:rsidRPr="00B91CE9">
        <w:rPr>
          <w:rFonts w:eastAsia="Times New Roman" w:cs="Times New Roman"/>
          <w:b/>
          <w:bCs/>
          <w:szCs w:val="28"/>
          <w:bdr w:val="none" w:sz="0" w:space="0" w:color="auto" w:frame="1"/>
          <w:lang w:val="vi-VN"/>
        </w:rPr>
        <w:t>0</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Căn cứ Thông tư số 21/2010/TT-BGD&amp;ĐT, ngày 20/7/2010 của Bộ Giáo dục và Đào tạo ban hành Điều lệ hội thi giáo viên dạy giỏi các cấp học phổ thông và giáo dục thường xuyên;</w:t>
      </w:r>
    </w:p>
    <w:p w:rsidR="009E1EAD" w:rsidRPr="00B91CE9" w:rsidRDefault="00B92C9A"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xml:space="preserve">          </w:t>
      </w:r>
      <w:r w:rsidR="002D084F" w:rsidRPr="00B91CE9">
        <w:rPr>
          <w:rFonts w:eastAsia="Times New Roman" w:cs="Times New Roman"/>
          <w:szCs w:val="28"/>
        </w:rPr>
        <w:t>Căn cứ Kế hoạch năm học 2019-2020</w:t>
      </w:r>
      <w:r w:rsidR="009E1EAD" w:rsidRPr="00B91CE9">
        <w:rPr>
          <w:rFonts w:eastAsia="Times New Roman" w:cs="Times New Roman"/>
          <w:szCs w:val="28"/>
        </w:rPr>
        <w:t xml:space="preserve"> của trường Tiểu học Hà Huy Tập ;</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xml:space="preserve">Bộ phận chuyên môn trường Tiểu học Hà Huy Tập xây dựng kế hoạch tổ chức Hội thi Giáo viên </w:t>
      </w:r>
      <w:r w:rsidR="002D084F" w:rsidRPr="00B91CE9">
        <w:rPr>
          <w:rFonts w:eastAsia="Times New Roman" w:cs="Times New Roman"/>
          <w:szCs w:val="28"/>
        </w:rPr>
        <w:t>dạy giỏi cấp Trường năm học 2019-2020</w:t>
      </w:r>
      <w:r w:rsidRPr="00B91CE9">
        <w:rPr>
          <w:rFonts w:eastAsia="Times New Roman" w:cs="Times New Roman"/>
          <w:szCs w:val="28"/>
        </w:rPr>
        <w:t xml:space="preserve"> như sau:</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b/>
          <w:bCs/>
          <w:szCs w:val="28"/>
          <w:bdr w:val="none" w:sz="0" w:space="0" w:color="auto" w:frame="1"/>
        </w:rPr>
        <w:t>         I/ MỤC ĐÍCH YÊU CẦU CỦA HỘI THI:</w:t>
      </w:r>
    </w:p>
    <w:p w:rsidR="009E1EAD" w:rsidRPr="00B91CE9" w:rsidRDefault="009E1EAD" w:rsidP="007F6D87">
      <w:pPr>
        <w:numPr>
          <w:ilvl w:val="0"/>
          <w:numId w:val="1"/>
        </w:numPr>
        <w:spacing w:after="0" w:line="240" w:lineRule="auto"/>
        <w:ind w:left="0"/>
        <w:jc w:val="both"/>
        <w:textAlignment w:val="baseline"/>
        <w:rPr>
          <w:rFonts w:eastAsia="Times New Roman" w:cs="Times New Roman"/>
          <w:szCs w:val="28"/>
        </w:rPr>
      </w:pPr>
      <w:r w:rsidRPr="00B91CE9">
        <w:rPr>
          <w:rFonts w:eastAsia="Times New Roman" w:cs="Times New Roman"/>
          <w:b/>
          <w:bCs/>
          <w:szCs w:val="28"/>
          <w:bdr w:val="none" w:sz="0" w:space="0" w:color="auto" w:frame="1"/>
        </w:rPr>
        <w:t>Mục đích:</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Tuyển chọn, công nhận và suy tôn giáo viên đạt danh hiệu Giáo viên dạy giỏi của cấp trường, tạo điều kiện để giáo viên thể hiện năng lực, học tập, trao đổi kinh nghiệm về giảng dạy; tổ chức lớp học; khai thác sử dụng sáng tạo, hiệu q</w:t>
      </w:r>
      <w:r w:rsidR="002D084F" w:rsidRPr="00B91CE9">
        <w:rPr>
          <w:rFonts w:eastAsia="Times New Roman" w:cs="Times New Roman"/>
          <w:szCs w:val="28"/>
        </w:rPr>
        <w:t xml:space="preserve">uả phương tiện, đồ dùng dạy học nhằm phát huy năng lực sáng tạo </w:t>
      </w:r>
      <w:r w:rsidR="002D084F" w:rsidRPr="00B91CE9">
        <w:rPr>
          <w:rFonts w:eastAsia="Times New Roman" w:cs="Times New Roman"/>
          <w:szCs w:val="28"/>
          <w:lang w:val="vi-VN"/>
        </w:rPr>
        <w:t xml:space="preserve"> và phát triển năng lực cho học sinh</w:t>
      </w:r>
      <w:r w:rsidR="002D084F" w:rsidRPr="00B91CE9">
        <w:rPr>
          <w:rFonts w:eastAsia="Times New Roman" w:cs="Times New Roman"/>
          <w:szCs w:val="28"/>
        </w:rPr>
        <w:t>;</w:t>
      </w:r>
      <w:r w:rsidRPr="00B91CE9">
        <w:rPr>
          <w:rFonts w:eastAsia="Times New Roman" w:cs="Times New Roman"/>
          <w:szCs w:val="28"/>
        </w:rPr>
        <w:t xml:space="preserve"> thực hiện Chương trình giáo dục Tiểu học;</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Góp phần triển khai các phong trào thi đua trong trường học; khuyến khích, động viên, tạo cơ hội và rèn luyện để giáo viên tự học và sáng tạo. Qua hội thi, nhà trường phát hiện, tuyên dương và nhân rộng những điển hình tiên tiến, góp phần tạo động lực phát triển sự nghiệp giáo dục của nhà trường;</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Hội thi là một trong những căn cứ để đánh giá thực trạng đội ngũ, từ đó xây dựng kế hoạch đào tạo, bồi dưỡng nhằm nâng cao trình độ chuyên môn, nghiệp vụ cho giáo viên, đáp ứng yêu cầu đổi mới của giáo dục;</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Qua hội thi nắm bắt được sự đầu tư của giáo viên trong giảng dạy; những thông tin khách quan về chất lượng giảng dạy, trình độ tay nghề của từng giáo viên. Từ đó đề ra những biện pháp để khắc phục; góp phần nâng cao trình độ tay nghề, chất lượng giảng dạy của giáo viên, đồng thời đánh giá được quá trình tự học, tự bồi dưỡng, sáng tạo của từng giáo viên;</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Phát huy được lòng yêu nghề, tâm huyết phấn đấu danh hiệu của giáo viên.</w:t>
      </w:r>
    </w:p>
    <w:p w:rsidR="009E1EAD" w:rsidRPr="00B91CE9" w:rsidRDefault="009E1EAD" w:rsidP="007F6D87">
      <w:pPr>
        <w:numPr>
          <w:ilvl w:val="0"/>
          <w:numId w:val="2"/>
        </w:numPr>
        <w:spacing w:after="0" w:line="240" w:lineRule="auto"/>
        <w:ind w:left="0"/>
        <w:jc w:val="both"/>
        <w:textAlignment w:val="baseline"/>
        <w:rPr>
          <w:rFonts w:eastAsia="Times New Roman" w:cs="Times New Roman"/>
          <w:szCs w:val="28"/>
        </w:rPr>
      </w:pPr>
      <w:r w:rsidRPr="00B91CE9">
        <w:rPr>
          <w:rFonts w:eastAsia="Times New Roman" w:cs="Times New Roman"/>
          <w:b/>
          <w:bCs/>
          <w:szCs w:val="28"/>
          <w:bdr w:val="none" w:sz="0" w:space="0" w:color="auto" w:frame="1"/>
        </w:rPr>
        <w:t>Yêu cầu của Hội thi:</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Hội thi được tổ chức theo các môn học được quy định trong Chương trình tiểu học.</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Việc tổ chức Hội thi phải đảm bảo tính khách quan, trung thực, công bằng, có tác dụng giáo dục, khuyến khích động viên giáo viên học hỏi, trao đổi, truyền đạt, phổ biến kinh nghiệm giảng dạy, nghiên cứu giáo dục.</w:t>
      </w:r>
    </w:p>
    <w:p w:rsidR="00AA7819" w:rsidRPr="00B91CE9" w:rsidRDefault="00AA7819" w:rsidP="007F6D87">
      <w:pPr>
        <w:spacing w:line="380" w:lineRule="exact"/>
        <w:ind w:firstLine="360"/>
        <w:jc w:val="both"/>
        <w:rPr>
          <w:rFonts w:cs="Times New Roman"/>
          <w:b/>
          <w:szCs w:val="28"/>
        </w:rPr>
      </w:pPr>
      <w:r w:rsidRPr="00B91CE9">
        <w:rPr>
          <w:rFonts w:cs="Times New Roman"/>
          <w:b/>
          <w:szCs w:val="28"/>
        </w:rPr>
        <w:t>II</w:t>
      </w:r>
      <w:r w:rsidRPr="00B91CE9">
        <w:rPr>
          <w:rFonts w:cs="Times New Roman"/>
          <w:b/>
          <w:szCs w:val="28"/>
          <w:lang w:val="vi-VN"/>
        </w:rPr>
        <w:t>/</w:t>
      </w:r>
      <w:r w:rsidRPr="00B91CE9">
        <w:rPr>
          <w:rFonts w:cs="Times New Roman"/>
          <w:b/>
          <w:szCs w:val="28"/>
        </w:rPr>
        <w:t>NỘI DUNG VÀ HÌNH THỨC:</w:t>
      </w:r>
    </w:p>
    <w:p w:rsidR="00AA7819" w:rsidRPr="00B91CE9" w:rsidRDefault="00AA7819" w:rsidP="007F6D87">
      <w:pPr>
        <w:numPr>
          <w:ilvl w:val="0"/>
          <w:numId w:val="14"/>
        </w:numPr>
        <w:spacing w:after="0" w:line="380" w:lineRule="exact"/>
        <w:jc w:val="both"/>
        <w:rPr>
          <w:rFonts w:cs="Times New Roman"/>
          <w:b/>
          <w:szCs w:val="28"/>
        </w:rPr>
      </w:pPr>
      <w:r w:rsidRPr="00B91CE9">
        <w:rPr>
          <w:rFonts w:cs="Times New Roman"/>
          <w:b/>
          <w:szCs w:val="28"/>
        </w:rPr>
        <w:t>Nội dung:</w:t>
      </w:r>
    </w:p>
    <w:p w:rsidR="00AA7819" w:rsidRPr="00B91CE9" w:rsidRDefault="00AA7819" w:rsidP="007F6D87">
      <w:pPr>
        <w:spacing w:line="380" w:lineRule="exact"/>
        <w:ind w:firstLine="420"/>
        <w:jc w:val="both"/>
        <w:rPr>
          <w:rFonts w:cs="Times New Roman"/>
          <w:szCs w:val="28"/>
        </w:rPr>
      </w:pPr>
      <w:r w:rsidRPr="00B91CE9">
        <w:rPr>
          <w:rFonts w:cs="Times New Roman"/>
          <w:szCs w:val="28"/>
        </w:rPr>
        <w:t>a. Sáng kiến kinh nghiệm – giải pháp hữu ích hay một sản phẩm nghiên cứu khoa học sư phạm ứng dụng đã triển khai có hiệu quả, góp phần nâng cao chất lượng dạy học, giáo dục học sinh.</w:t>
      </w:r>
    </w:p>
    <w:p w:rsidR="002E1DE0" w:rsidRPr="00B91CE9" w:rsidRDefault="00AA7819" w:rsidP="007F6D87">
      <w:pPr>
        <w:spacing w:line="380" w:lineRule="exact"/>
        <w:ind w:firstLine="420"/>
        <w:jc w:val="both"/>
        <w:rPr>
          <w:rFonts w:cs="Times New Roman"/>
          <w:szCs w:val="28"/>
        </w:rPr>
      </w:pPr>
      <w:r w:rsidRPr="00B91CE9">
        <w:rPr>
          <w:rFonts w:cs="Times New Roman"/>
          <w:szCs w:val="28"/>
        </w:rPr>
        <w:lastRenderedPageBreak/>
        <w:t xml:space="preserve">b. Bài kiểm tra năng lực: Kiểm tra năng lực hiểu biết về kiến thức chuyên môn hay nghiệp vụ, kỹ năng sư phạm lien quan đến phâm vi chương trình giáo dục của cấp học mà giáo viên giảng dạy, hoặc những hiểu biết về chủ trương, đường lối, định hướng đổi mới giáo dục và các nội dung chỉ đạo của ngành. </w:t>
      </w:r>
    </w:p>
    <w:p w:rsidR="00AA7819" w:rsidRPr="00B91CE9" w:rsidRDefault="00AA7819" w:rsidP="007F6D87">
      <w:pPr>
        <w:spacing w:line="380" w:lineRule="exact"/>
        <w:ind w:firstLine="420"/>
        <w:jc w:val="both"/>
        <w:rPr>
          <w:rFonts w:cs="Times New Roman"/>
          <w:szCs w:val="28"/>
          <w:lang w:val="vi-VN"/>
        </w:rPr>
      </w:pPr>
      <w:r w:rsidRPr="00B91CE9">
        <w:rPr>
          <w:rFonts w:cs="Times New Roman"/>
          <w:szCs w:val="28"/>
        </w:rPr>
        <w:t>c. Thực hành</w:t>
      </w:r>
      <w:r w:rsidR="007F6D87">
        <w:rPr>
          <w:rFonts w:cs="Times New Roman"/>
          <w:szCs w:val="28"/>
          <w:lang w:val="vi-VN"/>
        </w:rPr>
        <w:t xml:space="preserve">: </w:t>
      </w:r>
      <w:r w:rsidR="007F6D87">
        <w:rPr>
          <w:rFonts w:cs="Times New Roman"/>
          <w:szCs w:val="28"/>
        </w:rPr>
        <w:t xml:space="preserve"> </w:t>
      </w:r>
      <w:r w:rsidR="007F6D87">
        <w:rPr>
          <w:rFonts w:cs="Times New Roman"/>
          <w:szCs w:val="28"/>
          <w:lang w:val="vi-VN"/>
        </w:rPr>
        <w:t>G</w:t>
      </w:r>
      <w:r w:rsidRPr="00B91CE9">
        <w:rPr>
          <w:rFonts w:cs="Times New Roman"/>
          <w:szCs w:val="28"/>
        </w:rPr>
        <w:t>iảng dạy 02 tiết trong chương trình giảng dạy tại thời điểm diễn ra hội thi, trong đó có 01 tiết giáo viên chọn và 01 tiết do Ban tổ chức Hội thi chỉ định bằng hình thức bốc thăm.</w:t>
      </w:r>
    </w:p>
    <w:p w:rsidR="00AA7819" w:rsidRPr="00B91CE9" w:rsidRDefault="00AA7819" w:rsidP="007F6D87">
      <w:pPr>
        <w:spacing w:line="380" w:lineRule="exact"/>
        <w:jc w:val="both"/>
        <w:rPr>
          <w:rFonts w:cs="Times New Roman"/>
          <w:szCs w:val="28"/>
        </w:rPr>
      </w:pPr>
      <w:r w:rsidRPr="00B91CE9">
        <w:rPr>
          <w:rFonts w:cs="Times New Roman"/>
          <w:szCs w:val="28"/>
        </w:rPr>
        <w:t xml:space="preserve"> </w:t>
      </w:r>
      <w:r w:rsidRPr="00B91CE9">
        <w:rPr>
          <w:rFonts w:cs="Times New Roman"/>
          <w:szCs w:val="28"/>
        </w:rPr>
        <w:tab/>
      </w:r>
      <w:r w:rsidRPr="00B91CE9">
        <w:rPr>
          <w:rFonts w:cs="Times New Roman"/>
          <w:b/>
          <w:szCs w:val="28"/>
        </w:rPr>
        <w:t>2.  Hình thức</w:t>
      </w:r>
      <w:r w:rsidRPr="00B91CE9">
        <w:rPr>
          <w:rFonts w:cs="Times New Roman"/>
          <w:szCs w:val="28"/>
        </w:rPr>
        <w:t>:</w:t>
      </w:r>
    </w:p>
    <w:p w:rsidR="00945DF2" w:rsidRPr="00B91CE9" w:rsidRDefault="00945DF2" w:rsidP="007F6D87">
      <w:pPr>
        <w:spacing w:line="380" w:lineRule="exact"/>
        <w:ind w:firstLine="720"/>
        <w:jc w:val="both"/>
        <w:rPr>
          <w:rFonts w:cs="Times New Roman"/>
          <w:szCs w:val="28"/>
        </w:rPr>
      </w:pPr>
      <w:r w:rsidRPr="00B91CE9">
        <w:rPr>
          <w:rFonts w:cs="Times New Roman"/>
          <w:szCs w:val="28"/>
        </w:rPr>
        <w:t xml:space="preserve">a. Thực hành </w:t>
      </w:r>
      <w:r w:rsidRPr="00B91CE9">
        <w:rPr>
          <w:rFonts w:cs="Times New Roman"/>
          <w:szCs w:val="28"/>
          <w:lang w:val="vi-VN"/>
        </w:rPr>
        <w:t xml:space="preserve">02 tiết </w:t>
      </w:r>
      <w:r w:rsidRPr="00B91CE9">
        <w:rPr>
          <w:rFonts w:cs="Times New Roman"/>
          <w:szCs w:val="28"/>
        </w:rPr>
        <w:t xml:space="preserve">giảng dạy được tổ chức tại lớp học. Tiết </w:t>
      </w:r>
      <w:r w:rsidRPr="00B91CE9">
        <w:rPr>
          <w:rFonts w:cs="Times New Roman"/>
          <w:szCs w:val="28"/>
          <w:lang w:val="vi-VN"/>
        </w:rPr>
        <w:t>1 tự chọn</w:t>
      </w:r>
      <w:r w:rsidRPr="00B91CE9">
        <w:rPr>
          <w:rFonts w:cs="Times New Roman"/>
          <w:szCs w:val="28"/>
        </w:rPr>
        <w:t xml:space="preserve"> là tiết học lần đầu tiên giảng dạy cho học sinh tại lớp đó.</w:t>
      </w:r>
      <w:r w:rsidRPr="00B91CE9">
        <w:rPr>
          <w:rFonts w:cs="Times New Roman"/>
          <w:szCs w:val="28"/>
          <w:lang w:val="vi-VN"/>
        </w:rPr>
        <w:t xml:space="preserve"> Tiết 2 bốc thăm </w:t>
      </w:r>
      <w:r w:rsidRPr="00B91CE9">
        <w:rPr>
          <w:rFonts w:cs="Times New Roman"/>
          <w:szCs w:val="28"/>
        </w:rPr>
        <w:t>học tham gia thi giảng</w:t>
      </w:r>
      <w:r w:rsidRPr="00B91CE9">
        <w:rPr>
          <w:rFonts w:cs="Times New Roman"/>
          <w:szCs w:val="28"/>
          <w:lang w:val="vi-VN"/>
        </w:rPr>
        <w:t xml:space="preserve"> bất kỳ lớp nào.</w:t>
      </w:r>
      <w:r w:rsidRPr="00B91CE9">
        <w:rPr>
          <w:rFonts w:cs="Times New Roman"/>
          <w:szCs w:val="28"/>
        </w:rPr>
        <w:t xml:space="preserve"> Giáo viên được thông báo và có thời gian chuẩn bị cho tiết giảng dạy ít nhất là 2 ngày trước thời điểm thi giảng.</w:t>
      </w:r>
    </w:p>
    <w:p w:rsidR="00AA7819" w:rsidRPr="00B91CE9" w:rsidRDefault="00945DF2" w:rsidP="007F6D87">
      <w:pPr>
        <w:spacing w:line="380" w:lineRule="exact"/>
        <w:jc w:val="both"/>
        <w:rPr>
          <w:rFonts w:cs="Times New Roman"/>
          <w:szCs w:val="28"/>
        </w:rPr>
      </w:pPr>
      <w:r w:rsidRPr="00B91CE9">
        <w:rPr>
          <w:rFonts w:cs="Times New Roman"/>
          <w:szCs w:val="28"/>
        </w:rPr>
        <w:t xml:space="preserve">         </w:t>
      </w:r>
      <w:r w:rsidR="00AA7819" w:rsidRPr="00B91CE9">
        <w:rPr>
          <w:rFonts w:cs="Times New Roman"/>
          <w:szCs w:val="28"/>
        </w:rPr>
        <w:t>b. Bài kiểm tra năng lực là bài viết (kết hợp trắc nghiệm và tự luậ</w:t>
      </w:r>
      <w:r w:rsidR="00B274CB" w:rsidRPr="00B91CE9">
        <w:rPr>
          <w:rFonts w:cs="Times New Roman"/>
          <w:szCs w:val="28"/>
        </w:rPr>
        <w:t>n).</w:t>
      </w:r>
    </w:p>
    <w:p w:rsidR="00945DF2" w:rsidRPr="00B91CE9" w:rsidRDefault="00945DF2" w:rsidP="007F6D87">
      <w:pPr>
        <w:spacing w:line="380" w:lineRule="exact"/>
        <w:jc w:val="both"/>
        <w:rPr>
          <w:rFonts w:cs="Times New Roman"/>
          <w:szCs w:val="28"/>
        </w:rPr>
      </w:pPr>
      <w:r w:rsidRPr="00B91CE9">
        <w:rPr>
          <w:rFonts w:cs="Times New Roman"/>
          <w:szCs w:val="28"/>
          <w:lang w:val="vi-VN"/>
        </w:rPr>
        <w:t xml:space="preserve">         c.</w:t>
      </w:r>
      <w:r w:rsidRPr="00B91CE9">
        <w:rPr>
          <w:rFonts w:cs="Times New Roman"/>
          <w:szCs w:val="28"/>
        </w:rPr>
        <w:t>Giáo viên nộp cho Ban tổ chức hội thi văn bản báo cáo SKKN có kèm theo nhận xét, đánh giá của cấp tổ chuyên môn.</w:t>
      </w:r>
    </w:p>
    <w:p w:rsidR="00AA7819" w:rsidRPr="00B91CE9" w:rsidRDefault="00945DF2" w:rsidP="007F6D87">
      <w:pPr>
        <w:spacing w:line="380" w:lineRule="exact"/>
        <w:jc w:val="both"/>
        <w:rPr>
          <w:rFonts w:cs="Times New Roman"/>
          <w:szCs w:val="28"/>
        </w:rPr>
      </w:pPr>
      <w:r w:rsidRPr="00B91CE9">
        <w:rPr>
          <w:rFonts w:cs="Times New Roman"/>
          <w:szCs w:val="28"/>
        </w:rPr>
        <w:t xml:space="preserve">         </w:t>
      </w:r>
      <w:r w:rsidR="00AA7819" w:rsidRPr="00B91CE9">
        <w:rPr>
          <w:rFonts w:cs="Times New Roman"/>
          <w:szCs w:val="28"/>
        </w:rPr>
        <w:t>d. Phiếu kết quả chấm bộ Hồ sơ chuyên môn của giáo viên có nhận xét, đánh giá của tổ trưởng chuyên môn.</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b/>
          <w:bCs/>
          <w:szCs w:val="28"/>
          <w:bdr w:val="none" w:sz="0" w:space="0" w:color="auto" w:frame="1"/>
        </w:rPr>
        <w:t xml:space="preserve"> III/ ĐỐI TƯỢNG, SỐ LƯỢNG VÀ ĐIỀU KIỆN THAM GIA DỰ THI:</w:t>
      </w:r>
    </w:p>
    <w:p w:rsidR="00A5057E" w:rsidRDefault="00292510" w:rsidP="007F6D87">
      <w:pPr>
        <w:spacing w:after="0" w:line="240" w:lineRule="auto"/>
        <w:jc w:val="both"/>
        <w:textAlignment w:val="baseline"/>
        <w:rPr>
          <w:rFonts w:eastAsia="Times New Roman" w:cs="Times New Roman"/>
          <w:b/>
          <w:bCs/>
          <w:szCs w:val="28"/>
          <w:bdr w:val="none" w:sz="0" w:space="0" w:color="auto" w:frame="1"/>
        </w:rPr>
      </w:pPr>
      <w:r w:rsidRPr="00B91CE9">
        <w:rPr>
          <w:rFonts w:eastAsia="Times New Roman" w:cs="Times New Roman"/>
          <w:b/>
          <w:bCs/>
          <w:szCs w:val="28"/>
          <w:bdr w:val="none" w:sz="0" w:space="0" w:color="auto" w:frame="1"/>
        </w:rPr>
        <w:t xml:space="preserve">  </w:t>
      </w:r>
      <w:r w:rsidR="009E1EAD" w:rsidRPr="00B91CE9">
        <w:rPr>
          <w:rFonts w:eastAsia="Times New Roman" w:cs="Times New Roman"/>
          <w:b/>
          <w:bCs/>
          <w:szCs w:val="28"/>
          <w:bdr w:val="none" w:sz="0" w:space="0" w:color="auto" w:frame="1"/>
        </w:rPr>
        <w:t>Đối tượng: </w:t>
      </w:r>
    </w:p>
    <w:p w:rsidR="009E1EAD" w:rsidRPr="00B91CE9" w:rsidRDefault="00A5057E" w:rsidP="007F6D87">
      <w:pPr>
        <w:spacing w:after="0" w:line="240" w:lineRule="auto"/>
        <w:jc w:val="both"/>
        <w:textAlignment w:val="baseline"/>
        <w:rPr>
          <w:rFonts w:eastAsia="Times New Roman" w:cs="Times New Roman"/>
          <w:szCs w:val="28"/>
        </w:rPr>
      </w:pPr>
      <w:r>
        <w:rPr>
          <w:rFonts w:eastAsia="Times New Roman" w:cs="Times New Roman"/>
          <w:b/>
          <w:bCs/>
          <w:szCs w:val="28"/>
          <w:bdr w:val="none" w:sz="0" w:space="0" w:color="auto" w:frame="1"/>
          <w:lang w:val="vi-VN"/>
        </w:rPr>
        <w:t xml:space="preserve">- </w:t>
      </w:r>
      <w:r w:rsidR="009E1EAD" w:rsidRPr="00B91CE9">
        <w:rPr>
          <w:rFonts w:eastAsia="Times New Roman" w:cs="Times New Roman"/>
          <w:szCs w:val="28"/>
        </w:rPr>
        <w:t>Giáo viên đang trực tiếp giảng dạy tại trường Tiểu học Hà Huy Tập.</w:t>
      </w:r>
    </w:p>
    <w:p w:rsidR="009E1EAD" w:rsidRPr="00A5057E" w:rsidRDefault="00292510" w:rsidP="007F6D87">
      <w:pPr>
        <w:spacing w:after="0" w:line="240" w:lineRule="auto"/>
        <w:jc w:val="both"/>
        <w:textAlignment w:val="baseline"/>
        <w:rPr>
          <w:rFonts w:eastAsia="Times New Roman" w:cs="Times New Roman"/>
          <w:szCs w:val="28"/>
          <w:lang w:val="vi-VN"/>
        </w:rPr>
      </w:pPr>
      <w:r w:rsidRPr="00B91CE9">
        <w:rPr>
          <w:rFonts w:eastAsia="Times New Roman" w:cs="Times New Roman"/>
          <w:b/>
          <w:bCs/>
          <w:szCs w:val="28"/>
          <w:bdr w:val="none" w:sz="0" w:space="0" w:color="auto" w:frame="1"/>
        </w:rPr>
        <w:t xml:space="preserve">  </w:t>
      </w:r>
      <w:r w:rsidR="009E1EAD" w:rsidRPr="00B91CE9">
        <w:rPr>
          <w:rFonts w:eastAsia="Times New Roman" w:cs="Times New Roman"/>
          <w:b/>
          <w:bCs/>
          <w:szCs w:val="28"/>
          <w:bdr w:val="none" w:sz="0" w:space="0" w:color="auto" w:frame="1"/>
        </w:rPr>
        <w:t>Điều kiện:</w:t>
      </w:r>
      <w:r w:rsidR="00A5057E">
        <w:rPr>
          <w:rFonts w:eastAsia="Times New Roman" w:cs="Times New Roman"/>
          <w:b/>
          <w:bCs/>
          <w:szCs w:val="28"/>
          <w:bdr w:val="none" w:sz="0" w:space="0" w:color="auto" w:frame="1"/>
          <w:lang w:val="vi-VN"/>
        </w:rPr>
        <w:t xml:space="preserve"> </w:t>
      </w:r>
      <w:r w:rsidR="00A5057E">
        <w:rPr>
          <w:rFonts w:eastAsia="Times New Roman" w:cs="Times New Roman"/>
          <w:bCs/>
          <w:szCs w:val="28"/>
          <w:bdr w:val="none" w:sz="0" w:space="0" w:color="auto" w:frame="1"/>
          <w:lang w:val="vi-VN"/>
        </w:rPr>
        <w:t xml:space="preserve"> </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Giáo viên tham gia dự thi phải đạt chuẩn trình độ đào tạo trở lên; có phẩm chất đạo đức tốt; có năng lực chuyên môn và năng lực tổ chức, quản lý lớp học được học sinh và đồng nghiệp đánh giá cao.</w:t>
      </w:r>
    </w:p>
    <w:p w:rsidR="00264F58"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Giáo viên tham gia dự thi phải có tên trong bản danh sách đăng ký dự thi giáo v</w:t>
      </w:r>
      <w:r w:rsidR="00352007" w:rsidRPr="00B91CE9">
        <w:rPr>
          <w:rFonts w:eastAsia="Times New Roman" w:cs="Times New Roman"/>
          <w:szCs w:val="28"/>
        </w:rPr>
        <w:t>iên giỏi cấp trường năm học 2019 – 2020</w:t>
      </w:r>
      <w:r w:rsidRPr="00B91CE9">
        <w:rPr>
          <w:rFonts w:eastAsia="Times New Roman" w:cs="Times New Roman"/>
          <w:szCs w:val="28"/>
        </w:rPr>
        <w:t>, phải ký tên trong bản đăng k</w:t>
      </w:r>
      <w:r w:rsidR="00352007" w:rsidRPr="00B91CE9">
        <w:rPr>
          <w:rFonts w:eastAsia="Times New Roman" w:cs="Times New Roman"/>
          <w:szCs w:val="28"/>
        </w:rPr>
        <w:t>ý danh hiệu thi đua năm học 2019</w:t>
      </w:r>
      <w:r w:rsidRPr="00B91CE9">
        <w:rPr>
          <w:rFonts w:eastAsia="Times New Roman" w:cs="Times New Roman"/>
          <w:szCs w:val="28"/>
        </w:rPr>
        <w:t xml:space="preserve"> – 20</w:t>
      </w:r>
      <w:r w:rsidR="00352007" w:rsidRPr="00B91CE9">
        <w:rPr>
          <w:rFonts w:eastAsia="Times New Roman" w:cs="Times New Roman"/>
          <w:szCs w:val="28"/>
        </w:rPr>
        <w:t xml:space="preserve">20 </w:t>
      </w:r>
      <w:r w:rsidRPr="00B91CE9">
        <w:rPr>
          <w:rFonts w:eastAsia="Times New Roman" w:cs="Times New Roman"/>
          <w:szCs w:val="28"/>
        </w:rPr>
        <w:t>của nhà trường.</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b/>
          <w:bCs/>
          <w:i/>
          <w:iCs/>
          <w:szCs w:val="28"/>
          <w:bdr w:val="none" w:sz="0" w:space="0" w:color="auto" w:frame="1"/>
        </w:rPr>
        <w:t xml:space="preserve">  </w:t>
      </w:r>
      <w:r w:rsidRPr="00B91CE9">
        <w:rPr>
          <w:rFonts w:eastAsia="Times New Roman" w:cs="Times New Roman"/>
          <w:b/>
          <w:bCs/>
          <w:szCs w:val="28"/>
          <w:bdr w:val="none" w:sz="0" w:space="0" w:color="auto" w:frame="1"/>
        </w:rPr>
        <w:t>IV/ THỜI GIAN VÀ ĐỊA ĐIỂM TỔ CHỨC HỘI THI; THÀNH PHẦN BAN GIÁM KHẢO:</w:t>
      </w:r>
    </w:p>
    <w:p w:rsidR="009E1EAD" w:rsidRPr="00B91CE9" w:rsidRDefault="00292510" w:rsidP="007F6D87">
      <w:pPr>
        <w:spacing w:after="0" w:line="240" w:lineRule="auto"/>
        <w:jc w:val="both"/>
        <w:textAlignment w:val="baseline"/>
        <w:rPr>
          <w:rFonts w:eastAsia="Times New Roman" w:cs="Times New Roman"/>
          <w:szCs w:val="28"/>
        </w:rPr>
      </w:pPr>
      <w:r w:rsidRPr="00B91CE9">
        <w:rPr>
          <w:rFonts w:eastAsia="Times New Roman" w:cs="Times New Roman"/>
          <w:bCs/>
          <w:szCs w:val="28"/>
          <w:bdr w:val="none" w:sz="0" w:space="0" w:color="auto" w:frame="1"/>
        </w:rPr>
        <w:t xml:space="preserve">      </w:t>
      </w:r>
      <w:r w:rsidR="009E1EAD" w:rsidRPr="00B91CE9">
        <w:rPr>
          <w:rFonts w:eastAsia="Times New Roman" w:cs="Times New Roman"/>
          <w:bCs/>
          <w:szCs w:val="28"/>
          <w:bdr w:val="none" w:sz="0" w:space="0" w:color="auto" w:frame="1"/>
        </w:rPr>
        <w:t>Thời gian tổ chức hội thi:</w:t>
      </w:r>
    </w:p>
    <w:p w:rsidR="00B274CB" w:rsidRPr="00B91CE9" w:rsidRDefault="003E18B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Lịc</w:t>
      </w:r>
      <w:r w:rsidR="00AA7819" w:rsidRPr="00B91CE9">
        <w:rPr>
          <w:rFonts w:eastAsia="Times New Roman" w:cs="Times New Roman"/>
          <w:szCs w:val="28"/>
        </w:rPr>
        <w:t>h thực hành giảng:  </w:t>
      </w:r>
      <w:r w:rsidR="00B274CB" w:rsidRPr="00B91CE9">
        <w:rPr>
          <w:rFonts w:eastAsia="Times New Roman" w:cs="Times New Roman"/>
          <w:szCs w:val="28"/>
          <w:lang w:val="vi-VN"/>
        </w:rPr>
        <w:t xml:space="preserve">tuần 8 </w:t>
      </w:r>
      <w:r w:rsidR="00B274CB" w:rsidRPr="00B91CE9">
        <w:rPr>
          <w:rFonts w:eastAsia="Times New Roman" w:cs="Times New Roman"/>
          <w:szCs w:val="28"/>
        </w:rPr>
        <w:t>trong</w:t>
      </w:r>
      <w:r w:rsidR="00AA7819" w:rsidRPr="00B91CE9">
        <w:rPr>
          <w:rFonts w:eastAsia="Times New Roman" w:cs="Times New Roman"/>
          <w:szCs w:val="28"/>
        </w:rPr>
        <w:t xml:space="preserve"> tháng 10/2019 ( vòng I ) đầu tháng 11/2019</w:t>
      </w:r>
    </w:p>
    <w:p w:rsidR="003E18BD" w:rsidRPr="00B91CE9" w:rsidRDefault="003E18B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xml:space="preserve"> ( Vòng II )</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Thời gian làm bài kiểm tra n</w:t>
      </w:r>
      <w:r w:rsidR="00AA7819" w:rsidRPr="00B91CE9">
        <w:rPr>
          <w:rFonts w:eastAsia="Times New Roman" w:cs="Times New Roman"/>
          <w:szCs w:val="28"/>
        </w:rPr>
        <w:t>ăng lực : tháng</w:t>
      </w:r>
      <w:r w:rsidR="00AA7819" w:rsidRPr="00B91CE9">
        <w:rPr>
          <w:rFonts w:eastAsia="Times New Roman" w:cs="Times New Roman"/>
          <w:szCs w:val="28"/>
          <w:lang w:val="vi-VN"/>
        </w:rPr>
        <w:t xml:space="preserve"> </w:t>
      </w:r>
      <w:r w:rsidR="00945DF2" w:rsidRPr="00B91CE9">
        <w:rPr>
          <w:rFonts w:eastAsia="Times New Roman" w:cs="Times New Roman"/>
          <w:szCs w:val="28"/>
          <w:lang w:val="vi-VN"/>
        </w:rPr>
        <w:t>1</w:t>
      </w:r>
      <w:r w:rsidR="00945DF2" w:rsidRPr="00B91CE9">
        <w:rPr>
          <w:rFonts w:eastAsia="Times New Roman" w:cs="Times New Roman"/>
          <w:szCs w:val="28"/>
        </w:rPr>
        <w:t>2/2019</w:t>
      </w:r>
      <w:r w:rsidRPr="00B91CE9">
        <w:rPr>
          <w:rFonts w:eastAsia="Times New Roman" w:cs="Times New Roman"/>
          <w:szCs w:val="28"/>
        </w:rPr>
        <w:t>;</w:t>
      </w:r>
    </w:p>
    <w:p w:rsidR="00945DF2" w:rsidRPr="00B91CE9" w:rsidRDefault="00A5057E" w:rsidP="007F6D87">
      <w:pPr>
        <w:spacing w:after="0" w:line="240" w:lineRule="auto"/>
        <w:jc w:val="both"/>
        <w:textAlignment w:val="baseline"/>
        <w:rPr>
          <w:rFonts w:eastAsia="Times New Roman" w:cs="Times New Roman"/>
          <w:szCs w:val="28"/>
          <w:lang w:val="vi-VN"/>
        </w:rPr>
      </w:pPr>
      <w:r>
        <w:rPr>
          <w:rFonts w:eastAsia="Times New Roman" w:cs="Times New Roman"/>
          <w:szCs w:val="28"/>
          <w:lang w:val="vi-VN"/>
        </w:rPr>
        <w:t>-</w:t>
      </w:r>
      <w:r w:rsidR="00945DF2" w:rsidRPr="00B91CE9">
        <w:rPr>
          <w:rFonts w:eastAsia="Times New Roman" w:cs="Times New Roman"/>
          <w:szCs w:val="28"/>
          <w:lang w:val="vi-VN"/>
        </w:rPr>
        <w:t xml:space="preserve">   Thời giam chấm SKKN tháng 2/2020</w:t>
      </w:r>
    </w:p>
    <w:p w:rsidR="009E1EAD" w:rsidRPr="00B91CE9" w:rsidRDefault="00292510" w:rsidP="007F6D87">
      <w:pPr>
        <w:spacing w:after="0" w:line="240" w:lineRule="auto"/>
        <w:jc w:val="both"/>
        <w:textAlignment w:val="baseline"/>
        <w:rPr>
          <w:rFonts w:eastAsia="Times New Roman" w:cs="Times New Roman"/>
          <w:szCs w:val="28"/>
        </w:rPr>
      </w:pPr>
      <w:r w:rsidRPr="00B91CE9">
        <w:rPr>
          <w:rFonts w:eastAsia="Times New Roman" w:cs="Times New Roman"/>
          <w:bCs/>
          <w:szCs w:val="28"/>
          <w:bdr w:val="none" w:sz="0" w:space="0" w:color="auto" w:frame="1"/>
        </w:rPr>
        <w:t xml:space="preserve">    </w:t>
      </w:r>
      <w:r w:rsidR="009E1EAD" w:rsidRPr="00B91CE9">
        <w:rPr>
          <w:rFonts w:eastAsia="Times New Roman" w:cs="Times New Roman"/>
          <w:bCs/>
          <w:szCs w:val="28"/>
          <w:bdr w:val="none" w:sz="0" w:space="0" w:color="auto" w:frame="1"/>
        </w:rPr>
        <w:t>Địa điểm tổ chức hội thi:</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Bài kiểm tra năng lực sư phạm thi tại phòng hội đồng nhà trường</w:t>
      </w:r>
      <w:r w:rsidR="003E18BD" w:rsidRPr="00B91CE9">
        <w:rPr>
          <w:rFonts w:eastAsia="Times New Roman" w:cs="Times New Roman"/>
          <w:szCs w:val="28"/>
        </w:rPr>
        <w:t>.</w:t>
      </w:r>
    </w:p>
    <w:p w:rsidR="009E1EAD" w:rsidRPr="00B91CE9" w:rsidRDefault="00292510" w:rsidP="007F6D87">
      <w:pPr>
        <w:spacing w:after="0" w:line="240" w:lineRule="auto"/>
        <w:jc w:val="both"/>
        <w:textAlignment w:val="baseline"/>
        <w:rPr>
          <w:rFonts w:eastAsia="Times New Roman" w:cs="Times New Roman"/>
          <w:szCs w:val="28"/>
        </w:rPr>
      </w:pPr>
      <w:r w:rsidRPr="00B91CE9">
        <w:rPr>
          <w:rFonts w:eastAsia="Times New Roman" w:cs="Times New Roman"/>
          <w:bCs/>
          <w:szCs w:val="28"/>
          <w:bdr w:val="none" w:sz="0" w:space="0" w:color="auto" w:frame="1"/>
        </w:rPr>
        <w:t xml:space="preserve">   </w:t>
      </w:r>
      <w:r w:rsidR="009E1EAD" w:rsidRPr="00B91CE9">
        <w:rPr>
          <w:rFonts w:eastAsia="Times New Roman" w:cs="Times New Roman"/>
          <w:bCs/>
          <w:szCs w:val="28"/>
          <w:bdr w:val="none" w:sz="0" w:space="0" w:color="auto" w:frame="1"/>
        </w:rPr>
        <w:t>Thành phần ban giám khảo:</w:t>
      </w:r>
    </w:p>
    <w:p w:rsidR="009E1EAD" w:rsidRPr="00B91CE9" w:rsidRDefault="009E1EAD" w:rsidP="007F6D87">
      <w:pPr>
        <w:spacing w:after="0" w:line="240" w:lineRule="auto"/>
        <w:jc w:val="both"/>
        <w:textAlignment w:val="baseline"/>
        <w:rPr>
          <w:rFonts w:eastAsia="Times New Roman" w:cs="Times New Roman"/>
          <w:szCs w:val="28"/>
          <w:lang w:val="vi-VN"/>
        </w:rPr>
      </w:pPr>
      <w:r w:rsidRPr="00B91CE9">
        <w:rPr>
          <w:rFonts w:eastAsia="Times New Roman" w:cs="Times New Roman"/>
          <w:szCs w:val="28"/>
        </w:rPr>
        <w:t>– Cán bộ</w:t>
      </w:r>
      <w:r w:rsidR="003E18BD" w:rsidRPr="00B91CE9">
        <w:rPr>
          <w:rFonts w:eastAsia="Times New Roman" w:cs="Times New Roman"/>
          <w:szCs w:val="28"/>
        </w:rPr>
        <w:t xml:space="preserve"> quản lí, các Tổ khối trưởng </w:t>
      </w:r>
      <w:r w:rsidRPr="00B91CE9">
        <w:rPr>
          <w:rFonts w:eastAsia="Times New Roman" w:cs="Times New Roman"/>
          <w:szCs w:val="28"/>
        </w:rPr>
        <w:t>chuyên môn.</w:t>
      </w:r>
      <w:r w:rsidR="00945DF2" w:rsidRPr="00B91CE9">
        <w:rPr>
          <w:rFonts w:eastAsia="Times New Roman" w:cs="Times New Roman"/>
          <w:szCs w:val="28"/>
          <w:lang w:val="vi-VN"/>
        </w:rPr>
        <w:t>( Như QĐ)</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b/>
          <w:bCs/>
          <w:szCs w:val="28"/>
          <w:bdr w:val="none" w:sz="0" w:space="0" w:color="auto" w:frame="1"/>
        </w:rPr>
        <w:t>  V/ THỂ LỆ ĐÁNH GIÁ VÀ CÁC NỘI DUNG THI</w:t>
      </w:r>
    </w:p>
    <w:p w:rsidR="00945DF2" w:rsidRPr="00B91CE9" w:rsidRDefault="00945DF2" w:rsidP="007F6D87">
      <w:pPr>
        <w:spacing w:after="0" w:line="240" w:lineRule="auto"/>
        <w:jc w:val="both"/>
        <w:textAlignment w:val="baseline"/>
        <w:rPr>
          <w:rFonts w:eastAsia="Times New Roman" w:cs="Times New Roman"/>
          <w:bCs/>
          <w:szCs w:val="28"/>
          <w:bdr w:val="none" w:sz="0" w:space="0" w:color="auto" w:frame="1"/>
        </w:rPr>
      </w:pPr>
      <w:r w:rsidRPr="00B91CE9">
        <w:rPr>
          <w:rFonts w:eastAsia="Times New Roman" w:cs="Times New Roman"/>
          <w:bCs/>
          <w:szCs w:val="28"/>
          <w:bdr w:val="none" w:sz="0" w:space="0" w:color="auto" w:frame="1"/>
          <w:lang w:val="vi-VN"/>
        </w:rPr>
        <w:t xml:space="preserve">    *     </w:t>
      </w:r>
      <w:r w:rsidRPr="00B91CE9">
        <w:rPr>
          <w:rFonts w:eastAsia="Times New Roman" w:cs="Times New Roman"/>
          <w:bCs/>
          <w:szCs w:val="28"/>
          <w:bdr w:val="none" w:sz="0" w:space="0" w:color="auto" w:frame="1"/>
        </w:rPr>
        <w:t xml:space="preserve">Bài thi giảng: 20 điểm </w:t>
      </w:r>
    </w:p>
    <w:p w:rsidR="00945DF2" w:rsidRPr="00B91CE9" w:rsidRDefault="00945DF2" w:rsidP="007F6D87">
      <w:pPr>
        <w:spacing w:after="0" w:line="240" w:lineRule="auto"/>
        <w:jc w:val="both"/>
        <w:textAlignment w:val="baseline"/>
        <w:rPr>
          <w:rFonts w:eastAsia="Times New Roman" w:cs="Times New Roman"/>
          <w:bCs/>
          <w:szCs w:val="28"/>
          <w:bdr w:val="none" w:sz="0" w:space="0" w:color="auto" w:frame="1"/>
        </w:rPr>
      </w:pPr>
    </w:p>
    <w:p w:rsidR="00945DF2" w:rsidRPr="00B91CE9" w:rsidRDefault="00945DF2" w:rsidP="007F6D87">
      <w:pPr>
        <w:spacing w:after="0" w:line="240" w:lineRule="auto"/>
        <w:jc w:val="both"/>
        <w:textAlignment w:val="baseline"/>
        <w:rPr>
          <w:rFonts w:eastAsia="Times New Roman" w:cs="Times New Roman"/>
          <w:bCs/>
          <w:szCs w:val="28"/>
          <w:bdr w:val="none" w:sz="0" w:space="0" w:color="auto" w:frame="1"/>
          <w:lang w:val="vi-VN"/>
        </w:rPr>
      </w:pPr>
      <w:r w:rsidRPr="00B91CE9">
        <w:rPr>
          <w:rFonts w:eastAsia="Times New Roman" w:cs="Times New Roman"/>
          <w:bCs/>
          <w:szCs w:val="28"/>
          <w:bdr w:val="none" w:sz="0" w:space="0" w:color="auto" w:frame="1"/>
          <w:lang w:val="vi-VN"/>
        </w:rPr>
        <w:t xml:space="preserve">  </w:t>
      </w:r>
    </w:p>
    <w:p w:rsidR="009E1EAD" w:rsidRPr="00B91CE9" w:rsidRDefault="00292510" w:rsidP="007F6D87">
      <w:pPr>
        <w:spacing w:after="0" w:line="240" w:lineRule="auto"/>
        <w:jc w:val="both"/>
        <w:textAlignment w:val="baseline"/>
        <w:rPr>
          <w:rFonts w:eastAsia="Times New Roman" w:cs="Times New Roman"/>
          <w:szCs w:val="28"/>
        </w:rPr>
      </w:pPr>
      <w:r w:rsidRPr="00B91CE9">
        <w:rPr>
          <w:rFonts w:eastAsia="Times New Roman" w:cs="Times New Roman"/>
          <w:b/>
          <w:bCs/>
          <w:szCs w:val="28"/>
          <w:bdr w:val="none" w:sz="0" w:space="0" w:color="auto" w:frame="1"/>
        </w:rPr>
        <w:t xml:space="preserve">  </w:t>
      </w:r>
      <w:r w:rsidR="009E1EAD" w:rsidRPr="00B91CE9">
        <w:rPr>
          <w:rFonts w:eastAsia="Times New Roman" w:cs="Times New Roman"/>
          <w:szCs w:val="28"/>
        </w:rPr>
        <w:t>– Bài thi giảng được đánh giá và cho điểm theo mẫu phiếu đánh giá tiết giảng của Bộ Giáo dục và Đào tạo quy định. Mỗi bài thi</w:t>
      </w:r>
      <w:r w:rsidR="00F6380B" w:rsidRPr="00B91CE9">
        <w:rPr>
          <w:rFonts w:eastAsia="Times New Roman" w:cs="Times New Roman"/>
          <w:szCs w:val="28"/>
        </w:rPr>
        <w:t xml:space="preserve"> giảng có từ 3 giám khảo</w:t>
      </w:r>
      <w:r w:rsidR="009E1EAD" w:rsidRPr="00B91CE9">
        <w:rPr>
          <w:rFonts w:eastAsia="Times New Roman" w:cs="Times New Roman"/>
          <w:szCs w:val="28"/>
        </w:rPr>
        <w:t xml:space="preserve"> chấm điểm độc lập.</w:t>
      </w:r>
    </w:p>
    <w:p w:rsidR="009E1EAD" w:rsidRPr="00B91CE9" w:rsidRDefault="00945DF2" w:rsidP="007F6D87">
      <w:pPr>
        <w:spacing w:after="0" w:line="240" w:lineRule="auto"/>
        <w:jc w:val="both"/>
        <w:textAlignment w:val="baseline"/>
        <w:rPr>
          <w:rFonts w:eastAsia="Times New Roman" w:cs="Times New Roman"/>
          <w:szCs w:val="28"/>
        </w:rPr>
      </w:pPr>
      <w:r w:rsidRPr="00B91CE9">
        <w:rPr>
          <w:rFonts w:eastAsia="Times New Roman" w:cs="Times New Roman"/>
          <w:szCs w:val="28"/>
          <w:lang w:val="vi-VN"/>
        </w:rPr>
        <w:t xml:space="preserve"> </w:t>
      </w:r>
      <w:r w:rsidR="009E1EAD" w:rsidRPr="00B91CE9">
        <w:rPr>
          <w:rFonts w:eastAsia="Times New Roman" w:cs="Times New Roman"/>
          <w:szCs w:val="28"/>
        </w:rPr>
        <w:t>– Điểm kết luận của mỗi nội dung thi là trung bình cộng điểm của các giám khảo. Trong trường hợp không đạt được sự thống nhất giữa các giám khảo thì báo cáo Trưởng ban xem xét quyết định.</w:t>
      </w:r>
    </w:p>
    <w:p w:rsidR="00945DF2" w:rsidRPr="00B91CE9" w:rsidRDefault="00945DF2" w:rsidP="007F6D87">
      <w:pPr>
        <w:spacing w:after="0" w:line="240" w:lineRule="auto"/>
        <w:jc w:val="both"/>
        <w:textAlignment w:val="baseline"/>
        <w:rPr>
          <w:rFonts w:eastAsia="Times New Roman" w:cs="Times New Roman"/>
          <w:szCs w:val="28"/>
        </w:rPr>
      </w:pPr>
      <w:r w:rsidRPr="00B91CE9">
        <w:rPr>
          <w:rFonts w:eastAsia="Times New Roman" w:cs="Times New Roman"/>
          <w:bCs/>
          <w:szCs w:val="28"/>
          <w:bdr w:val="none" w:sz="0" w:space="0" w:color="auto" w:frame="1"/>
          <w:lang w:val="vi-VN"/>
        </w:rPr>
        <w:t xml:space="preserve">  *  </w:t>
      </w:r>
      <w:r w:rsidRPr="00B91CE9">
        <w:rPr>
          <w:rFonts w:eastAsia="Times New Roman" w:cs="Times New Roman"/>
          <w:bCs/>
          <w:szCs w:val="28"/>
          <w:bdr w:val="none" w:sz="0" w:space="0" w:color="auto" w:frame="1"/>
        </w:rPr>
        <w:t>Bài kiểm tra năng lực sư phạm</w:t>
      </w:r>
      <w:r w:rsidRPr="00B91CE9">
        <w:rPr>
          <w:rFonts w:eastAsia="Times New Roman" w:cs="Times New Roman"/>
          <w:b/>
          <w:bCs/>
          <w:szCs w:val="28"/>
          <w:bdr w:val="none" w:sz="0" w:space="0" w:color="auto" w:frame="1"/>
        </w:rPr>
        <w:t>: </w:t>
      </w:r>
      <w:r w:rsidRPr="00B91CE9">
        <w:rPr>
          <w:rFonts w:eastAsia="Times New Roman" w:cs="Times New Roman"/>
          <w:szCs w:val="28"/>
        </w:rPr>
        <w:t>theo thang điểm 20.</w:t>
      </w:r>
    </w:p>
    <w:p w:rsidR="00945DF2" w:rsidRPr="00B91CE9" w:rsidRDefault="00945DF2" w:rsidP="007F6D87">
      <w:pPr>
        <w:spacing w:after="0" w:line="240" w:lineRule="auto"/>
        <w:jc w:val="both"/>
        <w:textAlignment w:val="baseline"/>
        <w:rPr>
          <w:rFonts w:eastAsia="Times New Roman" w:cs="Times New Roman"/>
          <w:szCs w:val="28"/>
          <w:lang w:val="vi-VN"/>
        </w:rPr>
      </w:pPr>
      <w:r w:rsidRPr="00B91CE9">
        <w:rPr>
          <w:rFonts w:eastAsia="Times New Roman" w:cs="Times New Roman"/>
          <w:szCs w:val="28"/>
          <w:lang w:val="vi-VN"/>
        </w:rPr>
        <w:t xml:space="preserve">  *  Sáng kiến kinh nghiệm </w:t>
      </w:r>
      <w:r w:rsidR="00A5057E">
        <w:rPr>
          <w:rFonts w:eastAsia="Times New Roman" w:cs="Times New Roman"/>
          <w:szCs w:val="28"/>
          <w:lang w:val="vi-VN"/>
        </w:rPr>
        <w:t>: Loại A, Loại B, Loại C</w:t>
      </w:r>
    </w:p>
    <w:p w:rsidR="00AA7819" w:rsidRPr="00B91CE9" w:rsidRDefault="00AA7819" w:rsidP="007F6D87">
      <w:pPr>
        <w:spacing w:line="380" w:lineRule="exact"/>
        <w:jc w:val="both"/>
        <w:rPr>
          <w:rFonts w:cs="Times New Roman"/>
          <w:b/>
          <w:szCs w:val="28"/>
          <w:lang w:val="vi-VN"/>
        </w:rPr>
      </w:pPr>
      <w:r w:rsidRPr="00B91CE9">
        <w:rPr>
          <w:rFonts w:cs="Times New Roman"/>
          <w:b/>
          <w:szCs w:val="28"/>
          <w:lang w:val="vi-VN"/>
        </w:rPr>
        <w:t>V</w:t>
      </w:r>
      <w:r w:rsidR="002E1DE0" w:rsidRPr="00B91CE9">
        <w:rPr>
          <w:rFonts w:cs="Times New Roman"/>
          <w:b/>
          <w:szCs w:val="28"/>
          <w:lang w:val="vi-VN"/>
        </w:rPr>
        <w:t>I</w:t>
      </w:r>
      <w:r w:rsidRPr="00B91CE9">
        <w:rPr>
          <w:rFonts w:cs="Times New Roman"/>
          <w:b/>
          <w:szCs w:val="28"/>
          <w:lang w:val="vi-VN"/>
        </w:rPr>
        <w:t>. NHỮNG NỘI DUNG ĐÁNH GIÁ BÀI KIỂM TRA NĂNG LỰC, GIỜ DẠ</w:t>
      </w:r>
      <w:r w:rsidR="00B274CB" w:rsidRPr="00B91CE9">
        <w:rPr>
          <w:rFonts w:cs="Times New Roman"/>
          <w:b/>
          <w:szCs w:val="28"/>
          <w:lang w:val="vi-VN"/>
        </w:rPr>
        <w:t>Y VÀ SKKN-GPHI</w:t>
      </w:r>
      <w:r w:rsidRPr="00B91CE9">
        <w:rPr>
          <w:rFonts w:cs="Times New Roman"/>
          <w:b/>
          <w:szCs w:val="28"/>
          <w:lang w:val="vi-VN"/>
        </w:rPr>
        <w:t>, SẢN PHẨM NGHIÊN CỨU KHOA HỌC SƯ PHẠM ỨNG DỤNG:</w:t>
      </w:r>
    </w:p>
    <w:p w:rsidR="00945DF2" w:rsidRPr="00B91CE9" w:rsidRDefault="00AA7819" w:rsidP="007F6D87">
      <w:pPr>
        <w:spacing w:line="380" w:lineRule="exact"/>
        <w:jc w:val="both"/>
        <w:rPr>
          <w:rFonts w:cs="Times New Roman"/>
          <w:b/>
          <w:szCs w:val="28"/>
        </w:rPr>
      </w:pPr>
      <w:r w:rsidRPr="00B91CE9">
        <w:rPr>
          <w:rFonts w:cs="Times New Roman"/>
          <w:b/>
          <w:szCs w:val="28"/>
        </w:rPr>
        <w:t xml:space="preserve">     </w:t>
      </w:r>
      <w:r w:rsidR="00945DF2" w:rsidRPr="00B91CE9">
        <w:rPr>
          <w:rFonts w:cs="Times New Roman"/>
          <w:b/>
          <w:szCs w:val="28"/>
        </w:rPr>
        <w:t xml:space="preserve">      1. Bài thi giảng:</w:t>
      </w:r>
    </w:p>
    <w:p w:rsidR="00945DF2" w:rsidRPr="00B91CE9" w:rsidRDefault="00945DF2" w:rsidP="007F6D87">
      <w:pPr>
        <w:spacing w:line="380" w:lineRule="exact"/>
        <w:jc w:val="both"/>
        <w:rPr>
          <w:rFonts w:cs="Times New Roman"/>
          <w:szCs w:val="28"/>
        </w:rPr>
      </w:pPr>
      <w:r w:rsidRPr="00B91CE9">
        <w:rPr>
          <w:rFonts w:cs="Times New Roman"/>
          <w:szCs w:val="28"/>
        </w:rPr>
        <w:t>- Bài thi giảng được đánh giá và cho điểm theo mẫu phiếu đánh giá tiết giảng của Bộ Giáo dục và Đào tạo quy định đối với Tiểu học. (Hướng dẫn 10358/BGDĐT ngày 28/09/2007). Mỗi bài thi giảng có từ 2 giám khảo trở lên chấm điểm độc lập.</w:t>
      </w:r>
    </w:p>
    <w:p w:rsidR="00AA7819" w:rsidRPr="00B91CE9" w:rsidRDefault="00945DF2" w:rsidP="007F6D87">
      <w:pPr>
        <w:spacing w:line="380" w:lineRule="exact"/>
        <w:jc w:val="both"/>
        <w:rPr>
          <w:rFonts w:cs="Times New Roman"/>
          <w:b/>
          <w:szCs w:val="28"/>
        </w:rPr>
      </w:pPr>
      <w:r w:rsidRPr="00B91CE9">
        <w:rPr>
          <w:rFonts w:cs="Times New Roman"/>
          <w:b/>
          <w:szCs w:val="28"/>
          <w:lang w:val="vi-VN"/>
        </w:rPr>
        <w:t xml:space="preserve">         </w:t>
      </w:r>
      <w:r w:rsidR="00AA7819" w:rsidRPr="00B91CE9">
        <w:rPr>
          <w:rFonts w:cs="Times New Roman"/>
          <w:b/>
          <w:szCs w:val="28"/>
        </w:rPr>
        <w:t xml:space="preserve"> 2. Bài kiểm tra năng lực giáo viên:</w:t>
      </w:r>
    </w:p>
    <w:p w:rsidR="00AA7819" w:rsidRPr="00B91CE9" w:rsidRDefault="00AA7819" w:rsidP="007F6D87">
      <w:pPr>
        <w:spacing w:line="380" w:lineRule="exact"/>
        <w:jc w:val="both"/>
        <w:rPr>
          <w:rFonts w:cs="Times New Roman"/>
          <w:szCs w:val="28"/>
        </w:rPr>
      </w:pPr>
      <w:r w:rsidRPr="00B91CE9">
        <w:rPr>
          <w:rFonts w:cs="Times New Roman"/>
          <w:szCs w:val="28"/>
        </w:rPr>
        <w:t>- Bài thi kiểm tra năng Lực được đánh giá theo thang điểm 10, theo hướng dẫn chấm thi của Ban giám khảo. Bài thi do 2 giám khảo chấm độc lập.</w:t>
      </w:r>
    </w:p>
    <w:p w:rsidR="00AA7819" w:rsidRPr="00B91CE9" w:rsidRDefault="00AA7819" w:rsidP="007F6D87">
      <w:pPr>
        <w:spacing w:line="380" w:lineRule="exact"/>
        <w:ind w:firstLine="450"/>
        <w:jc w:val="both"/>
        <w:rPr>
          <w:rFonts w:cs="Times New Roman"/>
          <w:szCs w:val="28"/>
        </w:rPr>
      </w:pPr>
      <w:r w:rsidRPr="00B91CE9">
        <w:rPr>
          <w:rFonts w:cs="Times New Roman"/>
          <w:szCs w:val="28"/>
        </w:rPr>
        <w:t>a. Bài kiểm tra theo hình thức trắc nghiệm và tự luận gồm 20 câu trắc nghiệm, 2 câu tự luận.</w:t>
      </w:r>
    </w:p>
    <w:p w:rsidR="00AA7819" w:rsidRPr="00B91CE9" w:rsidRDefault="00AA7819" w:rsidP="007F6D87">
      <w:pPr>
        <w:spacing w:line="380" w:lineRule="exact"/>
        <w:ind w:firstLine="450"/>
        <w:jc w:val="both"/>
        <w:rPr>
          <w:rFonts w:cs="Times New Roman"/>
          <w:szCs w:val="28"/>
        </w:rPr>
      </w:pPr>
      <w:r w:rsidRPr="00B91CE9">
        <w:rPr>
          <w:rFonts w:cs="Times New Roman"/>
          <w:szCs w:val="28"/>
        </w:rPr>
        <w:t>b. Bài kiểm tra năng lực được làm tập trung và trong thời gian 60 phút; mỗi bàn ngồi 1 giáo viên và có ít nhất 2 người coi, coi kiểm tra theo quy đúng quy chế coi thi.</w:t>
      </w:r>
    </w:p>
    <w:p w:rsidR="00945DF2" w:rsidRPr="00B91CE9" w:rsidRDefault="00945DF2" w:rsidP="007F6D87">
      <w:pPr>
        <w:spacing w:line="380" w:lineRule="exact"/>
        <w:jc w:val="both"/>
        <w:rPr>
          <w:rFonts w:cs="Times New Roman"/>
          <w:b/>
          <w:szCs w:val="28"/>
          <w:lang w:val="vi-VN"/>
        </w:rPr>
      </w:pPr>
      <w:r w:rsidRPr="00B91CE9">
        <w:rPr>
          <w:rFonts w:cs="Times New Roman"/>
          <w:b/>
          <w:szCs w:val="28"/>
          <w:lang w:val="vi-VN"/>
        </w:rPr>
        <w:t xml:space="preserve">       3. Sáng kiến kinh nghiệm – Giải pháp hữu ích:</w:t>
      </w:r>
    </w:p>
    <w:p w:rsidR="00945DF2" w:rsidRPr="00B91CE9" w:rsidRDefault="00945DF2" w:rsidP="007F6D87">
      <w:pPr>
        <w:spacing w:line="380" w:lineRule="exact"/>
        <w:ind w:firstLine="450"/>
        <w:jc w:val="both"/>
        <w:rPr>
          <w:rFonts w:cs="Times New Roman"/>
          <w:szCs w:val="28"/>
          <w:lang w:val="vi-VN"/>
        </w:rPr>
      </w:pPr>
      <w:r w:rsidRPr="00B91CE9">
        <w:rPr>
          <w:rFonts w:cs="Times New Roman"/>
          <w:szCs w:val="28"/>
          <w:lang w:val="vi-VN"/>
        </w:rPr>
        <w:t>- Sáng kiến kinh nghiệm – Giải pháp hữu ích hoặc sản phẩm nghiên cứu khoa học sư phạm ứng dụng được đánh giá theo thang điểm 100 do trưởng ban tổ chức Hội thi quy định.</w:t>
      </w:r>
    </w:p>
    <w:p w:rsidR="00945DF2" w:rsidRPr="00B91CE9" w:rsidRDefault="00945DF2" w:rsidP="007F6D87">
      <w:pPr>
        <w:spacing w:line="380" w:lineRule="exact"/>
        <w:ind w:firstLine="450"/>
        <w:jc w:val="both"/>
        <w:rPr>
          <w:rFonts w:cs="Times New Roman"/>
          <w:szCs w:val="28"/>
        </w:rPr>
      </w:pPr>
      <w:r w:rsidRPr="00B91CE9">
        <w:rPr>
          <w:rFonts w:cs="Times New Roman"/>
          <w:szCs w:val="28"/>
        </w:rPr>
        <w:t>- Loại A: Đạt 85 - 100 điểm, xếp loại A (Tốt)</w:t>
      </w:r>
    </w:p>
    <w:p w:rsidR="00945DF2" w:rsidRPr="00B91CE9" w:rsidRDefault="00945DF2" w:rsidP="007F6D87">
      <w:pPr>
        <w:spacing w:line="380" w:lineRule="exact"/>
        <w:ind w:firstLine="450"/>
        <w:jc w:val="both"/>
        <w:rPr>
          <w:rFonts w:cs="Times New Roman"/>
          <w:szCs w:val="28"/>
        </w:rPr>
      </w:pPr>
      <w:r w:rsidRPr="00B91CE9">
        <w:rPr>
          <w:rFonts w:cs="Times New Roman"/>
          <w:szCs w:val="28"/>
        </w:rPr>
        <w:t>- Loại B: Đạt 70 -  84 điểm, xếp loại B (Khá)</w:t>
      </w:r>
    </w:p>
    <w:p w:rsidR="00945DF2" w:rsidRPr="00B91CE9" w:rsidRDefault="00945DF2" w:rsidP="007F6D87">
      <w:pPr>
        <w:spacing w:line="380" w:lineRule="exact"/>
        <w:ind w:firstLine="450"/>
        <w:jc w:val="both"/>
        <w:rPr>
          <w:rFonts w:cs="Times New Roman"/>
          <w:szCs w:val="28"/>
        </w:rPr>
      </w:pPr>
      <w:r w:rsidRPr="00B91CE9">
        <w:rPr>
          <w:rFonts w:cs="Times New Roman"/>
          <w:szCs w:val="28"/>
        </w:rPr>
        <w:t>- Loại C: Đạt 50 -  69 điểm, xếp loại C (Trung bình)</w:t>
      </w:r>
    </w:p>
    <w:p w:rsidR="00945DF2" w:rsidRPr="00B91CE9" w:rsidRDefault="00945DF2" w:rsidP="007F6D87">
      <w:pPr>
        <w:spacing w:line="380" w:lineRule="exact"/>
        <w:ind w:firstLine="450"/>
        <w:jc w:val="both"/>
        <w:rPr>
          <w:rFonts w:cs="Times New Roman"/>
          <w:szCs w:val="28"/>
        </w:rPr>
      </w:pPr>
      <w:r w:rsidRPr="00B91CE9">
        <w:rPr>
          <w:rFonts w:cs="Times New Roman"/>
          <w:szCs w:val="28"/>
        </w:rPr>
        <w:t>- Loại D: Dưới 50 điểm, xếp loại D (Chưa đạt yêu cầu)</w:t>
      </w:r>
    </w:p>
    <w:p w:rsidR="00292510" w:rsidRPr="00B91CE9" w:rsidRDefault="009E1EAD" w:rsidP="007F6D87">
      <w:pPr>
        <w:spacing w:line="380" w:lineRule="exact"/>
        <w:ind w:firstLine="450"/>
        <w:jc w:val="both"/>
        <w:rPr>
          <w:rFonts w:cs="Times New Roman"/>
          <w:szCs w:val="28"/>
        </w:rPr>
      </w:pPr>
      <w:r w:rsidRPr="00B91CE9">
        <w:rPr>
          <w:rFonts w:eastAsia="Times New Roman" w:cs="Times New Roman"/>
          <w:b/>
          <w:bCs/>
          <w:szCs w:val="28"/>
          <w:bdr w:val="none" w:sz="0" w:space="0" w:color="auto" w:frame="1"/>
        </w:rPr>
        <w:t>  VII/ SỬ DỤNG KẾT QUẢ HỘI THI:</w:t>
      </w:r>
    </w:p>
    <w:p w:rsidR="009E1EAD" w:rsidRPr="00B91CE9" w:rsidRDefault="00292510" w:rsidP="007F6D87">
      <w:pPr>
        <w:spacing w:after="0" w:line="240" w:lineRule="auto"/>
        <w:jc w:val="both"/>
        <w:textAlignment w:val="baseline"/>
        <w:rPr>
          <w:rFonts w:eastAsia="Times New Roman" w:cs="Times New Roman"/>
          <w:szCs w:val="28"/>
        </w:rPr>
      </w:pPr>
      <w:r w:rsidRPr="00B91CE9">
        <w:rPr>
          <w:rFonts w:eastAsia="Times New Roman" w:cs="Times New Roman"/>
          <w:szCs w:val="28"/>
        </w:rPr>
        <w:t>-</w:t>
      </w:r>
      <w:r w:rsidR="009E1EAD" w:rsidRPr="00B91CE9">
        <w:rPr>
          <w:rFonts w:eastAsia="Times New Roman" w:cs="Times New Roman"/>
          <w:szCs w:val="28"/>
        </w:rPr>
        <w:t>Kết quả Hội thi là căn cứ để đánh giá, xếp loại thi đua của cá nhân.</w:t>
      </w:r>
    </w:p>
    <w:p w:rsidR="009E1EAD" w:rsidRPr="00B91CE9" w:rsidRDefault="00292510" w:rsidP="007F6D87">
      <w:pPr>
        <w:spacing w:after="0" w:line="240" w:lineRule="auto"/>
        <w:jc w:val="both"/>
        <w:textAlignment w:val="baseline"/>
        <w:rPr>
          <w:rFonts w:eastAsia="Times New Roman" w:cs="Times New Roman"/>
          <w:szCs w:val="28"/>
        </w:rPr>
      </w:pPr>
      <w:r w:rsidRPr="00B91CE9">
        <w:rPr>
          <w:rFonts w:eastAsia="Times New Roman" w:cs="Times New Roman"/>
          <w:szCs w:val="28"/>
        </w:rPr>
        <w:t>-</w:t>
      </w:r>
      <w:r w:rsidR="009E1EAD" w:rsidRPr="00B91CE9">
        <w:rPr>
          <w:rFonts w:eastAsia="Times New Roman" w:cs="Times New Roman"/>
          <w:szCs w:val="28"/>
        </w:rPr>
        <w:t>Danh hiệu giáo viên dạy giỏi là căn cứ để xem xét, thực hiện các chế độ chính sách đối với giáo viên.</w:t>
      </w:r>
    </w:p>
    <w:p w:rsidR="009E1EAD" w:rsidRPr="00B91CE9" w:rsidRDefault="00292510" w:rsidP="007F6D87">
      <w:pPr>
        <w:spacing w:after="0" w:line="240" w:lineRule="auto"/>
        <w:jc w:val="both"/>
        <w:textAlignment w:val="baseline"/>
        <w:rPr>
          <w:rFonts w:eastAsia="Times New Roman" w:cs="Times New Roman"/>
          <w:szCs w:val="28"/>
        </w:rPr>
      </w:pPr>
      <w:r w:rsidRPr="00B91CE9">
        <w:rPr>
          <w:rFonts w:eastAsia="Times New Roman" w:cs="Times New Roman"/>
          <w:szCs w:val="28"/>
        </w:rPr>
        <w:t>-</w:t>
      </w:r>
      <w:r w:rsidR="009E1EAD" w:rsidRPr="00B91CE9">
        <w:rPr>
          <w:rFonts w:eastAsia="Times New Roman" w:cs="Times New Roman"/>
          <w:szCs w:val="28"/>
        </w:rPr>
        <w:t>Là căn cứ để tuyển chọn, phân công giáo viên trực tiếp giảng dạy ở từng khối lớp.</w:t>
      </w:r>
    </w:p>
    <w:p w:rsidR="00A5057E" w:rsidRDefault="00A5057E" w:rsidP="007F6D87">
      <w:pPr>
        <w:pStyle w:val="ListParagraph"/>
        <w:shd w:val="clear" w:color="auto" w:fill="FFFFFF"/>
        <w:spacing w:after="120"/>
        <w:jc w:val="both"/>
        <w:rPr>
          <w:rFonts w:cs="Times New Roman"/>
          <w:b/>
          <w:bCs/>
          <w:szCs w:val="28"/>
        </w:rPr>
      </w:pPr>
    </w:p>
    <w:p w:rsidR="005575D1" w:rsidRPr="00B91CE9" w:rsidRDefault="005575D1" w:rsidP="007F6D87">
      <w:pPr>
        <w:pStyle w:val="ListParagraph"/>
        <w:shd w:val="clear" w:color="auto" w:fill="FFFFFF"/>
        <w:spacing w:after="120"/>
        <w:jc w:val="both"/>
        <w:rPr>
          <w:rFonts w:cs="Times New Roman"/>
          <w:szCs w:val="28"/>
        </w:rPr>
      </w:pPr>
      <w:r w:rsidRPr="00B91CE9">
        <w:rPr>
          <w:rFonts w:cs="Times New Roman"/>
          <w:b/>
          <w:bCs/>
          <w:szCs w:val="28"/>
        </w:rPr>
        <w:lastRenderedPageBreak/>
        <w:t>VIII. Tổ chức thực hiện:</w:t>
      </w:r>
    </w:p>
    <w:p w:rsidR="005575D1" w:rsidRPr="00B91CE9" w:rsidRDefault="005575D1" w:rsidP="007F6D87">
      <w:pPr>
        <w:pStyle w:val="ListParagraph"/>
        <w:shd w:val="clear" w:color="auto" w:fill="FFFFFF"/>
        <w:spacing w:after="120"/>
        <w:jc w:val="both"/>
        <w:rPr>
          <w:rFonts w:cs="Times New Roman"/>
          <w:i/>
          <w:szCs w:val="28"/>
        </w:rPr>
      </w:pPr>
      <w:r w:rsidRPr="00B91CE9">
        <w:rPr>
          <w:rFonts w:cs="Times New Roman"/>
          <w:b/>
          <w:bCs/>
          <w:iCs/>
          <w:szCs w:val="28"/>
        </w:rPr>
        <w:t>1.</w:t>
      </w:r>
      <w:r w:rsidRPr="00B91CE9">
        <w:rPr>
          <w:rFonts w:cs="Times New Roman"/>
          <w:b/>
          <w:bCs/>
          <w:i/>
          <w:szCs w:val="28"/>
        </w:rPr>
        <w:t> </w:t>
      </w:r>
      <w:r w:rsidRPr="00B91CE9">
        <w:rPr>
          <w:rFonts w:cs="Times New Roman"/>
          <w:b/>
          <w:bCs/>
          <w:iCs/>
          <w:szCs w:val="28"/>
        </w:rPr>
        <w:t>Nhiệm vụ của các giáo viên dự thi:</w:t>
      </w:r>
    </w:p>
    <w:p w:rsidR="008D03E0" w:rsidRPr="00B91CE9" w:rsidRDefault="00352007" w:rsidP="007F6D87">
      <w:pPr>
        <w:shd w:val="clear" w:color="auto" w:fill="FFFFFF"/>
        <w:spacing w:after="120"/>
        <w:jc w:val="both"/>
        <w:rPr>
          <w:rFonts w:cs="Times New Roman"/>
          <w:szCs w:val="28"/>
        </w:rPr>
      </w:pPr>
      <w:r w:rsidRPr="00B91CE9">
        <w:rPr>
          <w:rFonts w:cs="Times New Roman"/>
          <w:szCs w:val="28"/>
        </w:rPr>
        <w:t>   </w:t>
      </w:r>
      <w:r w:rsidR="005575D1" w:rsidRPr="00B91CE9">
        <w:rPr>
          <w:rFonts w:cs="Times New Roman"/>
          <w:szCs w:val="28"/>
        </w:rPr>
        <w:t>- Nắm vững nội dung các bài theo phân phối chương trình;</w:t>
      </w:r>
    </w:p>
    <w:p w:rsidR="005575D1" w:rsidRPr="00B91CE9" w:rsidRDefault="005575D1" w:rsidP="007F6D87">
      <w:pPr>
        <w:shd w:val="clear" w:color="auto" w:fill="FFFFFF"/>
        <w:spacing w:after="120"/>
        <w:jc w:val="both"/>
        <w:rPr>
          <w:rFonts w:cs="Times New Roman"/>
          <w:szCs w:val="28"/>
        </w:rPr>
      </w:pPr>
      <w:r w:rsidRPr="00B91CE9">
        <w:rPr>
          <w:rFonts w:cs="Times New Roman"/>
          <w:szCs w:val="28"/>
        </w:rPr>
        <w:t> - Chọn tiết thực hành (phần tự chọn) trong thời khóa biểu chính khóa;</w:t>
      </w:r>
    </w:p>
    <w:p w:rsidR="005575D1" w:rsidRPr="00B91CE9" w:rsidRDefault="005575D1" w:rsidP="007F6D87">
      <w:pPr>
        <w:shd w:val="clear" w:color="auto" w:fill="FFFFFF"/>
        <w:spacing w:after="120"/>
        <w:jc w:val="both"/>
        <w:rPr>
          <w:rFonts w:cs="Times New Roman"/>
          <w:szCs w:val="28"/>
        </w:rPr>
      </w:pPr>
      <w:r w:rsidRPr="00B91CE9">
        <w:rPr>
          <w:rFonts w:cs="Times New Roman"/>
          <w:szCs w:val="28"/>
        </w:rPr>
        <w:t>  - Bốc thăm tiết dạy thực hành thứ hai là bắt buộc.</w:t>
      </w:r>
    </w:p>
    <w:p w:rsidR="005575D1" w:rsidRPr="00B91CE9" w:rsidRDefault="00292510" w:rsidP="007F6D87">
      <w:pPr>
        <w:shd w:val="clear" w:color="auto" w:fill="FFFFFF"/>
        <w:spacing w:after="120"/>
        <w:ind w:left="360"/>
        <w:jc w:val="both"/>
        <w:rPr>
          <w:rFonts w:cs="Times New Roman"/>
          <w:i/>
          <w:szCs w:val="28"/>
        </w:rPr>
      </w:pPr>
      <w:r w:rsidRPr="00B91CE9">
        <w:rPr>
          <w:rFonts w:cs="Times New Roman"/>
          <w:b/>
          <w:bCs/>
          <w:iCs/>
          <w:szCs w:val="28"/>
        </w:rPr>
        <w:t xml:space="preserve">     </w:t>
      </w:r>
      <w:r w:rsidR="005575D1" w:rsidRPr="00B91CE9">
        <w:rPr>
          <w:rFonts w:cs="Times New Roman"/>
          <w:b/>
          <w:bCs/>
          <w:iCs/>
          <w:szCs w:val="28"/>
        </w:rPr>
        <w:t>2. Nhiệm vụ của Ban giám khảo:</w:t>
      </w:r>
    </w:p>
    <w:p w:rsidR="005575D1" w:rsidRPr="00B91CE9" w:rsidRDefault="005575D1" w:rsidP="007F6D87">
      <w:pPr>
        <w:shd w:val="clear" w:color="auto" w:fill="FFFFFF"/>
        <w:spacing w:after="120"/>
        <w:ind w:left="360"/>
        <w:jc w:val="both"/>
        <w:rPr>
          <w:rFonts w:cs="Times New Roman"/>
          <w:szCs w:val="28"/>
        </w:rPr>
      </w:pPr>
      <w:r w:rsidRPr="00B91CE9">
        <w:rPr>
          <w:rFonts w:cs="Times New Roman"/>
          <w:szCs w:val="28"/>
        </w:rPr>
        <w:t>- Nghiên cứu và chuẩn bị tốt kiến thức theo phân phối chương trình để bảo đảm đánh giá tiết dạy chính xác theo yêu cầu kiến thức;</w:t>
      </w:r>
    </w:p>
    <w:p w:rsidR="005575D1" w:rsidRPr="00B91CE9" w:rsidRDefault="00352007" w:rsidP="007F6D87">
      <w:pPr>
        <w:shd w:val="clear" w:color="auto" w:fill="FFFFFF"/>
        <w:spacing w:after="120"/>
        <w:jc w:val="both"/>
        <w:rPr>
          <w:rFonts w:cs="Times New Roman"/>
          <w:szCs w:val="28"/>
        </w:rPr>
      </w:pPr>
      <w:r w:rsidRPr="00B91CE9">
        <w:rPr>
          <w:rFonts w:cs="Times New Roman"/>
          <w:szCs w:val="28"/>
          <w:lang w:val="vi-VN"/>
        </w:rPr>
        <w:t xml:space="preserve">    </w:t>
      </w:r>
      <w:r w:rsidR="005575D1" w:rsidRPr="00B91CE9">
        <w:rPr>
          <w:rFonts w:cs="Times New Roman"/>
          <w:szCs w:val="28"/>
        </w:rPr>
        <w:t>- Độc lập, trung thực, khách quan, chống các biểu hiện tiêu cực để đánh giá kết quả tiết dạy; nộp phiếu đánh giá tiết dạy cho Ban Tổ chức ngay sau khi kết thúc tiết dạy;</w:t>
      </w:r>
    </w:p>
    <w:p w:rsidR="005575D1" w:rsidRPr="00B91CE9" w:rsidRDefault="005575D1" w:rsidP="007F6D87">
      <w:pPr>
        <w:shd w:val="clear" w:color="auto" w:fill="FFFFFF"/>
        <w:spacing w:after="120"/>
        <w:ind w:left="360"/>
        <w:jc w:val="both"/>
        <w:rPr>
          <w:rFonts w:cs="Times New Roman"/>
          <w:szCs w:val="28"/>
        </w:rPr>
      </w:pPr>
      <w:r w:rsidRPr="00B91CE9">
        <w:rPr>
          <w:rFonts w:cs="Times New Roman"/>
          <w:szCs w:val="28"/>
        </w:rPr>
        <w:t>- Nghiêm túc thực hiện đúng nội quy của Hội thi.</w:t>
      </w:r>
    </w:p>
    <w:p w:rsidR="005575D1" w:rsidRPr="00B91CE9" w:rsidRDefault="00F6380B" w:rsidP="007F6D87">
      <w:pPr>
        <w:shd w:val="clear" w:color="auto" w:fill="FFFFFF"/>
        <w:spacing w:after="120"/>
        <w:ind w:left="360"/>
        <w:jc w:val="both"/>
        <w:rPr>
          <w:rFonts w:cs="Times New Roman"/>
          <w:szCs w:val="28"/>
        </w:rPr>
      </w:pPr>
      <w:r w:rsidRPr="00B91CE9">
        <w:rPr>
          <w:rFonts w:cs="Times New Roman"/>
          <w:szCs w:val="28"/>
        </w:rPr>
        <w:t xml:space="preserve">       </w:t>
      </w:r>
      <w:r w:rsidR="005575D1" w:rsidRPr="00B91CE9">
        <w:rPr>
          <w:rFonts w:cs="Times New Roman"/>
          <w:szCs w:val="28"/>
        </w:rPr>
        <w:t>Trên đây là kế hoạch tổ chức Hội thi Giáo viên dạy giỏi cấp trường năm họ</w:t>
      </w:r>
      <w:r w:rsidR="002D084F" w:rsidRPr="00B91CE9">
        <w:rPr>
          <w:rFonts w:cs="Times New Roman"/>
          <w:szCs w:val="28"/>
        </w:rPr>
        <w:t>c 2019-2020</w:t>
      </w:r>
      <w:r w:rsidR="005575D1" w:rsidRPr="00B91CE9">
        <w:rPr>
          <w:rFonts w:cs="Times New Roman"/>
          <w:szCs w:val="28"/>
        </w:rPr>
        <w:t>, đề nghị các tổ chuyên môn, các giáo viên dự thi nghiêm túc thực hiện./.</w:t>
      </w:r>
    </w:p>
    <w:tbl>
      <w:tblPr>
        <w:tblW w:w="8580" w:type="dxa"/>
        <w:tblCellSpacing w:w="15" w:type="dxa"/>
        <w:tblCellMar>
          <w:top w:w="15" w:type="dxa"/>
          <w:left w:w="15" w:type="dxa"/>
          <w:bottom w:w="15" w:type="dxa"/>
          <w:right w:w="15" w:type="dxa"/>
        </w:tblCellMar>
        <w:tblLook w:val="04A0" w:firstRow="1" w:lastRow="0" w:firstColumn="1" w:lastColumn="0" w:noHBand="0" w:noVBand="1"/>
      </w:tblPr>
      <w:tblGrid>
        <w:gridCol w:w="2780"/>
        <w:gridCol w:w="5800"/>
      </w:tblGrid>
      <w:tr w:rsidR="009E1EAD" w:rsidRPr="00B91CE9" w:rsidTr="009E1EAD">
        <w:trPr>
          <w:tblCellSpacing w:w="15" w:type="dxa"/>
        </w:trPr>
        <w:tc>
          <w:tcPr>
            <w:tcW w:w="2110" w:type="dxa"/>
            <w:shd w:val="clear" w:color="auto" w:fill="auto"/>
            <w:tcMar>
              <w:top w:w="0" w:type="dxa"/>
              <w:left w:w="0" w:type="dxa"/>
              <w:bottom w:w="0" w:type="dxa"/>
              <w:right w:w="0" w:type="dxa"/>
            </w:tcMar>
            <w:vAlign w:val="center"/>
            <w:hideMark/>
          </w:tcPr>
          <w:p w:rsidR="009E1EAD" w:rsidRPr="00B91CE9" w:rsidRDefault="009E1EAD" w:rsidP="007F6D87">
            <w:pPr>
              <w:spacing w:after="0" w:line="240" w:lineRule="auto"/>
              <w:jc w:val="both"/>
              <w:rPr>
                <w:rFonts w:eastAsia="Times New Roman" w:cs="Times New Roman"/>
                <w:b/>
                <w:bCs/>
                <w:i/>
                <w:iCs/>
                <w:szCs w:val="28"/>
                <w:bdr w:val="none" w:sz="0" w:space="0" w:color="auto" w:frame="1"/>
              </w:rPr>
            </w:pPr>
            <w:r w:rsidRPr="00B91CE9">
              <w:rPr>
                <w:rFonts w:eastAsia="Times New Roman" w:cs="Times New Roman"/>
                <w:b/>
                <w:bCs/>
                <w:i/>
                <w:iCs/>
                <w:szCs w:val="28"/>
                <w:bdr w:val="none" w:sz="0" w:space="0" w:color="auto" w:frame="1"/>
              </w:rPr>
              <w:t>Nơi nhận:     </w:t>
            </w:r>
          </w:p>
          <w:p w:rsidR="009E1EAD" w:rsidRPr="00B91CE9" w:rsidRDefault="009E1EAD" w:rsidP="007F6D87">
            <w:pPr>
              <w:spacing w:after="0" w:line="240" w:lineRule="auto"/>
              <w:jc w:val="both"/>
              <w:rPr>
                <w:rFonts w:eastAsia="Times New Roman" w:cs="Times New Roman"/>
                <w:szCs w:val="28"/>
              </w:rPr>
            </w:pPr>
            <w:r w:rsidRPr="00B91CE9">
              <w:rPr>
                <w:rFonts w:eastAsia="Times New Roman" w:cs="Times New Roman"/>
                <w:b/>
                <w:bCs/>
                <w:i/>
                <w:iCs/>
                <w:szCs w:val="28"/>
                <w:bdr w:val="none" w:sz="0" w:space="0" w:color="auto" w:frame="1"/>
              </w:rPr>
              <w:t> </w:t>
            </w:r>
            <w:r w:rsidR="007F6D87">
              <w:rPr>
                <w:rFonts w:eastAsia="Times New Roman" w:cs="Times New Roman"/>
                <w:szCs w:val="28"/>
              </w:rPr>
              <w:t>– Tổ CM, GV (T/</w:t>
            </w:r>
            <w:r w:rsidR="007F6D87">
              <w:rPr>
                <w:rFonts w:eastAsia="Times New Roman" w:cs="Times New Roman"/>
                <w:szCs w:val="28"/>
                <w:lang w:val="vi-VN"/>
              </w:rPr>
              <w:t>h</w:t>
            </w:r>
            <w:r w:rsidRPr="00B91CE9">
              <w:rPr>
                <w:rFonts w:eastAsia="Times New Roman" w:cs="Times New Roman"/>
                <w:szCs w:val="28"/>
              </w:rPr>
              <w:t>);</w:t>
            </w:r>
          </w:p>
          <w:p w:rsidR="009E1EAD" w:rsidRPr="00B91CE9" w:rsidRDefault="00B274CB" w:rsidP="007F6D87">
            <w:pPr>
              <w:spacing w:after="0" w:line="240" w:lineRule="auto"/>
              <w:jc w:val="both"/>
              <w:textAlignment w:val="baseline"/>
              <w:rPr>
                <w:rFonts w:eastAsia="Times New Roman" w:cs="Times New Roman"/>
                <w:szCs w:val="28"/>
              </w:rPr>
            </w:pPr>
            <w:r w:rsidRPr="00B91CE9">
              <w:rPr>
                <w:rFonts w:eastAsia="Times New Roman" w:cs="Times New Roman"/>
                <w:szCs w:val="28"/>
                <w:lang w:val="vi-VN"/>
              </w:rPr>
              <w:t xml:space="preserve"> </w:t>
            </w:r>
            <w:r w:rsidR="007F6D87">
              <w:rPr>
                <w:rFonts w:eastAsia="Times New Roman" w:cs="Times New Roman"/>
                <w:szCs w:val="28"/>
              </w:rPr>
              <w:t xml:space="preserve">– Lưu : </w:t>
            </w:r>
            <w:r w:rsidR="007F6D87">
              <w:rPr>
                <w:rFonts w:eastAsia="Times New Roman" w:cs="Times New Roman"/>
                <w:szCs w:val="28"/>
                <w:lang w:val="vi-VN"/>
              </w:rPr>
              <w:t>CM</w:t>
            </w:r>
            <w:r w:rsidR="009E1EAD" w:rsidRPr="00B91CE9">
              <w:rPr>
                <w:rFonts w:eastAsia="Times New Roman" w:cs="Times New Roman"/>
                <w:szCs w:val="28"/>
              </w:rPr>
              <w:t>.</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xml:space="preserve">                                                                                    </w:t>
            </w:r>
          </w:p>
          <w:p w:rsidR="009E1EAD" w:rsidRPr="00B91CE9" w:rsidRDefault="009E1EAD" w:rsidP="007F6D87">
            <w:pPr>
              <w:spacing w:after="0" w:line="240" w:lineRule="auto"/>
              <w:jc w:val="both"/>
              <w:textAlignment w:val="baseline"/>
              <w:rPr>
                <w:rFonts w:eastAsia="Times New Roman" w:cs="Times New Roman"/>
                <w:szCs w:val="28"/>
              </w:rPr>
            </w:pPr>
            <w:r w:rsidRPr="00B91CE9">
              <w:rPr>
                <w:rFonts w:eastAsia="Times New Roman" w:cs="Times New Roman"/>
                <w:szCs w:val="28"/>
              </w:rPr>
              <w:t> </w:t>
            </w:r>
          </w:p>
        </w:tc>
        <w:tc>
          <w:tcPr>
            <w:tcW w:w="4440" w:type="dxa"/>
            <w:shd w:val="clear" w:color="auto" w:fill="auto"/>
            <w:tcMar>
              <w:top w:w="0" w:type="dxa"/>
              <w:left w:w="0" w:type="dxa"/>
              <w:bottom w:w="0" w:type="dxa"/>
              <w:right w:w="0" w:type="dxa"/>
            </w:tcMar>
            <w:vAlign w:val="center"/>
            <w:hideMark/>
          </w:tcPr>
          <w:p w:rsidR="009E1EAD" w:rsidRPr="00B91CE9" w:rsidRDefault="009E1EAD" w:rsidP="007F6D87">
            <w:pPr>
              <w:shd w:val="clear" w:color="auto" w:fill="FFFFFF"/>
              <w:spacing w:after="0" w:line="240" w:lineRule="auto"/>
              <w:jc w:val="both"/>
              <w:textAlignment w:val="baseline"/>
              <w:rPr>
                <w:rFonts w:eastAsia="Times New Roman" w:cs="Times New Roman"/>
                <w:color w:val="333333"/>
                <w:szCs w:val="28"/>
              </w:rPr>
            </w:pPr>
            <w:r w:rsidRPr="00B91CE9">
              <w:rPr>
                <w:rFonts w:eastAsia="Times New Roman" w:cs="Times New Roman"/>
                <w:color w:val="333333"/>
                <w:szCs w:val="28"/>
              </w:rPr>
              <w:t xml:space="preserve">                </w:t>
            </w:r>
          </w:p>
          <w:p w:rsidR="009E1EAD" w:rsidRPr="00B91CE9" w:rsidRDefault="005575D1" w:rsidP="007F6D87">
            <w:pPr>
              <w:shd w:val="clear" w:color="auto" w:fill="FFFFFF"/>
              <w:spacing w:after="0" w:line="240" w:lineRule="auto"/>
              <w:jc w:val="both"/>
              <w:textAlignment w:val="baseline"/>
              <w:rPr>
                <w:rFonts w:eastAsia="Times New Roman" w:cs="Times New Roman"/>
                <w:b/>
                <w:bCs/>
                <w:color w:val="333333"/>
                <w:szCs w:val="28"/>
                <w:bdr w:val="none" w:sz="0" w:space="0" w:color="auto" w:frame="1"/>
              </w:rPr>
            </w:pPr>
            <w:r w:rsidRPr="00B91CE9">
              <w:rPr>
                <w:rFonts w:eastAsia="Times New Roman" w:cs="Times New Roman"/>
                <w:color w:val="333333"/>
                <w:szCs w:val="28"/>
              </w:rPr>
              <w:t xml:space="preserve">      </w:t>
            </w:r>
            <w:r w:rsidR="00B274CB" w:rsidRPr="00B91CE9">
              <w:rPr>
                <w:rFonts w:eastAsia="Times New Roman" w:cs="Times New Roman"/>
                <w:color w:val="333333"/>
                <w:szCs w:val="28"/>
                <w:lang w:val="vi-VN"/>
              </w:rPr>
              <w:t xml:space="preserve">      </w:t>
            </w:r>
            <w:r w:rsidR="00A5057E">
              <w:rPr>
                <w:rFonts w:eastAsia="Times New Roman" w:cs="Times New Roman"/>
                <w:color w:val="333333"/>
                <w:szCs w:val="28"/>
                <w:lang w:val="vi-VN"/>
              </w:rPr>
              <w:t xml:space="preserve">                               </w:t>
            </w:r>
            <w:r w:rsidR="00B274CB" w:rsidRPr="00B91CE9">
              <w:rPr>
                <w:rFonts w:eastAsia="Times New Roman" w:cs="Times New Roman"/>
                <w:color w:val="333333"/>
                <w:szCs w:val="28"/>
                <w:lang w:val="vi-VN"/>
              </w:rPr>
              <w:t xml:space="preserve">  </w:t>
            </w:r>
            <w:r w:rsidRPr="00B91CE9">
              <w:rPr>
                <w:rFonts w:eastAsia="Times New Roman" w:cs="Times New Roman"/>
                <w:color w:val="333333"/>
                <w:szCs w:val="28"/>
              </w:rPr>
              <w:t xml:space="preserve"> </w:t>
            </w:r>
            <w:r w:rsidR="00A5057E">
              <w:rPr>
                <w:rFonts w:eastAsia="Times New Roman" w:cs="Times New Roman"/>
                <w:color w:val="333333"/>
                <w:szCs w:val="28"/>
                <w:lang w:val="vi-VN"/>
              </w:rPr>
              <w:t>KT.</w:t>
            </w:r>
            <w:r w:rsidR="009E1EAD" w:rsidRPr="00B91CE9">
              <w:rPr>
                <w:rFonts w:eastAsia="Times New Roman" w:cs="Times New Roman"/>
                <w:b/>
                <w:bCs/>
                <w:color w:val="333333"/>
                <w:szCs w:val="28"/>
                <w:bdr w:val="none" w:sz="0" w:space="0" w:color="auto" w:frame="1"/>
              </w:rPr>
              <w:t>HIỆU TRƯỞNG</w:t>
            </w:r>
          </w:p>
          <w:p w:rsidR="009E1EAD" w:rsidRPr="00A5057E" w:rsidRDefault="00A5057E" w:rsidP="007F6D87">
            <w:pPr>
              <w:shd w:val="clear" w:color="auto" w:fill="FFFFFF"/>
              <w:spacing w:after="0" w:line="240" w:lineRule="auto"/>
              <w:jc w:val="both"/>
              <w:textAlignment w:val="baseline"/>
              <w:rPr>
                <w:rFonts w:eastAsia="Times New Roman" w:cs="Times New Roman"/>
                <w:b/>
                <w:bCs/>
                <w:color w:val="333333"/>
                <w:szCs w:val="28"/>
                <w:bdr w:val="none" w:sz="0" w:space="0" w:color="auto" w:frame="1"/>
                <w:lang w:val="vi-VN"/>
              </w:rPr>
            </w:pPr>
            <w:r>
              <w:rPr>
                <w:rFonts w:eastAsia="Times New Roman" w:cs="Times New Roman"/>
                <w:b/>
                <w:bCs/>
                <w:color w:val="333333"/>
                <w:szCs w:val="28"/>
                <w:bdr w:val="none" w:sz="0" w:space="0" w:color="auto" w:frame="1"/>
                <w:lang w:val="vi-VN"/>
              </w:rPr>
              <w:t xml:space="preserve">                                          </w:t>
            </w:r>
            <w:r w:rsidR="007F6D87">
              <w:rPr>
                <w:rFonts w:eastAsia="Times New Roman" w:cs="Times New Roman"/>
                <w:b/>
                <w:bCs/>
                <w:color w:val="333333"/>
                <w:szCs w:val="28"/>
                <w:bdr w:val="none" w:sz="0" w:space="0" w:color="auto" w:frame="1"/>
                <w:lang w:val="vi-VN"/>
              </w:rPr>
              <w:t xml:space="preserve">             </w:t>
            </w:r>
            <w:r>
              <w:rPr>
                <w:rFonts w:eastAsia="Times New Roman" w:cs="Times New Roman"/>
                <w:b/>
                <w:bCs/>
                <w:color w:val="333333"/>
                <w:szCs w:val="28"/>
                <w:bdr w:val="none" w:sz="0" w:space="0" w:color="auto" w:frame="1"/>
                <w:lang w:val="vi-VN"/>
              </w:rPr>
              <w:t xml:space="preserve"> P.HT</w:t>
            </w:r>
          </w:p>
          <w:p w:rsidR="009E1EAD" w:rsidRPr="00B91CE9" w:rsidRDefault="009E1EAD" w:rsidP="007F6D87">
            <w:pPr>
              <w:shd w:val="clear" w:color="auto" w:fill="FFFFFF"/>
              <w:spacing w:after="0" w:line="240" w:lineRule="auto"/>
              <w:jc w:val="both"/>
              <w:textAlignment w:val="baseline"/>
              <w:rPr>
                <w:rFonts w:eastAsia="Times New Roman" w:cs="Times New Roman"/>
                <w:b/>
                <w:bCs/>
                <w:color w:val="333333"/>
                <w:szCs w:val="28"/>
                <w:bdr w:val="none" w:sz="0" w:space="0" w:color="auto" w:frame="1"/>
              </w:rPr>
            </w:pPr>
          </w:p>
          <w:p w:rsidR="009E1EAD" w:rsidRPr="00B91CE9" w:rsidRDefault="009E1EAD" w:rsidP="007F6D87">
            <w:pPr>
              <w:shd w:val="clear" w:color="auto" w:fill="FFFFFF"/>
              <w:spacing w:after="0" w:line="240" w:lineRule="auto"/>
              <w:jc w:val="both"/>
              <w:textAlignment w:val="baseline"/>
              <w:rPr>
                <w:rFonts w:eastAsia="Times New Roman" w:cs="Times New Roman"/>
                <w:b/>
                <w:bCs/>
                <w:color w:val="333333"/>
                <w:szCs w:val="28"/>
                <w:bdr w:val="none" w:sz="0" w:space="0" w:color="auto" w:frame="1"/>
              </w:rPr>
            </w:pPr>
          </w:p>
          <w:p w:rsidR="009E1EAD" w:rsidRPr="00B91CE9" w:rsidRDefault="00B274CB" w:rsidP="007F6D87">
            <w:pPr>
              <w:shd w:val="clear" w:color="auto" w:fill="FFFFFF"/>
              <w:spacing w:after="0" w:line="240" w:lineRule="auto"/>
              <w:jc w:val="both"/>
              <w:textAlignment w:val="baseline"/>
              <w:rPr>
                <w:rFonts w:eastAsia="Times New Roman" w:cs="Times New Roman"/>
                <w:color w:val="333333"/>
                <w:szCs w:val="28"/>
              </w:rPr>
            </w:pPr>
            <w:r w:rsidRPr="00B91CE9">
              <w:rPr>
                <w:rFonts w:eastAsia="Times New Roman" w:cs="Times New Roman"/>
                <w:b/>
                <w:bCs/>
                <w:color w:val="333333"/>
                <w:szCs w:val="28"/>
                <w:bdr w:val="none" w:sz="0" w:space="0" w:color="auto" w:frame="1"/>
                <w:lang w:val="vi-VN"/>
              </w:rPr>
              <w:t xml:space="preserve">                                              </w:t>
            </w:r>
            <w:r w:rsidR="007F6D87">
              <w:rPr>
                <w:rFonts w:eastAsia="Times New Roman" w:cs="Times New Roman"/>
                <w:b/>
                <w:bCs/>
                <w:color w:val="333333"/>
                <w:szCs w:val="28"/>
                <w:bdr w:val="none" w:sz="0" w:space="0" w:color="auto" w:frame="1"/>
                <w:lang w:val="vi-VN"/>
              </w:rPr>
              <w:t xml:space="preserve">  </w:t>
            </w:r>
            <w:r w:rsidRPr="00B91CE9">
              <w:rPr>
                <w:rFonts w:eastAsia="Times New Roman" w:cs="Times New Roman"/>
                <w:b/>
                <w:bCs/>
                <w:color w:val="333333"/>
                <w:szCs w:val="28"/>
                <w:bdr w:val="none" w:sz="0" w:space="0" w:color="auto" w:frame="1"/>
                <w:lang w:val="vi-VN"/>
              </w:rPr>
              <w:t xml:space="preserve">  </w:t>
            </w:r>
            <w:r w:rsidR="009E1EAD" w:rsidRPr="00B91CE9">
              <w:rPr>
                <w:rFonts w:eastAsia="Times New Roman" w:cs="Times New Roman"/>
                <w:b/>
                <w:bCs/>
                <w:color w:val="333333"/>
                <w:szCs w:val="28"/>
                <w:bdr w:val="none" w:sz="0" w:space="0" w:color="auto" w:frame="1"/>
              </w:rPr>
              <w:t>Lê Thị Cửu</w:t>
            </w:r>
          </w:p>
          <w:p w:rsidR="009E1EAD" w:rsidRPr="00B91CE9" w:rsidRDefault="009E1EAD" w:rsidP="007F6D87">
            <w:pPr>
              <w:shd w:val="clear" w:color="auto" w:fill="FFFFFF"/>
              <w:spacing w:after="0" w:line="240" w:lineRule="auto"/>
              <w:jc w:val="both"/>
              <w:textAlignment w:val="baseline"/>
              <w:rPr>
                <w:rFonts w:eastAsia="Times New Roman" w:cs="Times New Roman"/>
                <w:color w:val="333333"/>
                <w:szCs w:val="28"/>
              </w:rPr>
            </w:pPr>
            <w:r w:rsidRPr="00B91CE9">
              <w:rPr>
                <w:rFonts w:eastAsia="Times New Roman" w:cs="Times New Roman"/>
                <w:b/>
                <w:bCs/>
                <w:color w:val="333333"/>
                <w:szCs w:val="28"/>
                <w:bdr w:val="none" w:sz="0" w:space="0" w:color="auto" w:frame="1"/>
              </w:rPr>
              <w:t> </w:t>
            </w:r>
          </w:p>
          <w:p w:rsidR="009E1EAD" w:rsidRPr="00B91CE9" w:rsidRDefault="009E1EAD" w:rsidP="007F6D87">
            <w:pPr>
              <w:shd w:val="clear" w:color="auto" w:fill="FFFFFF"/>
              <w:spacing w:after="0" w:line="240" w:lineRule="auto"/>
              <w:jc w:val="both"/>
              <w:textAlignment w:val="baseline"/>
              <w:rPr>
                <w:rFonts w:eastAsia="Times New Roman" w:cs="Times New Roman"/>
                <w:color w:val="333333"/>
                <w:szCs w:val="28"/>
              </w:rPr>
            </w:pPr>
            <w:r w:rsidRPr="00B91CE9">
              <w:rPr>
                <w:rFonts w:eastAsia="Times New Roman" w:cs="Times New Roman"/>
                <w:b/>
                <w:bCs/>
                <w:color w:val="333333"/>
                <w:szCs w:val="28"/>
                <w:bdr w:val="none" w:sz="0" w:space="0" w:color="auto" w:frame="1"/>
              </w:rPr>
              <w:t> </w:t>
            </w:r>
          </w:p>
          <w:p w:rsidR="009E1EAD" w:rsidRPr="00B91CE9" w:rsidRDefault="009E1EAD" w:rsidP="007F6D87">
            <w:pPr>
              <w:spacing w:after="0" w:line="240" w:lineRule="auto"/>
              <w:jc w:val="both"/>
              <w:rPr>
                <w:rFonts w:eastAsia="Times New Roman" w:cs="Times New Roman"/>
                <w:szCs w:val="28"/>
              </w:rPr>
            </w:pPr>
          </w:p>
        </w:tc>
      </w:tr>
      <w:tr w:rsidR="009E1EAD" w:rsidRPr="00B91CE9" w:rsidTr="009E1EAD">
        <w:trPr>
          <w:tblCellSpacing w:w="15" w:type="dxa"/>
        </w:trPr>
        <w:tc>
          <w:tcPr>
            <w:tcW w:w="2110" w:type="dxa"/>
            <w:shd w:val="clear" w:color="auto" w:fill="auto"/>
            <w:tcMar>
              <w:top w:w="0" w:type="dxa"/>
              <w:left w:w="0" w:type="dxa"/>
              <w:bottom w:w="0" w:type="dxa"/>
              <w:right w:w="0" w:type="dxa"/>
            </w:tcMar>
            <w:vAlign w:val="center"/>
          </w:tcPr>
          <w:p w:rsidR="009E1EAD" w:rsidRPr="00B91CE9" w:rsidRDefault="009E1EAD" w:rsidP="007F6D87">
            <w:pPr>
              <w:spacing w:after="0" w:line="240" w:lineRule="auto"/>
              <w:jc w:val="both"/>
              <w:rPr>
                <w:rFonts w:eastAsia="Times New Roman" w:cs="Times New Roman"/>
                <w:b/>
                <w:bCs/>
                <w:i/>
                <w:iCs/>
                <w:szCs w:val="28"/>
                <w:bdr w:val="none" w:sz="0" w:space="0" w:color="auto" w:frame="1"/>
              </w:rPr>
            </w:pPr>
          </w:p>
        </w:tc>
        <w:tc>
          <w:tcPr>
            <w:tcW w:w="4440" w:type="dxa"/>
            <w:shd w:val="clear" w:color="auto" w:fill="auto"/>
            <w:tcMar>
              <w:top w:w="0" w:type="dxa"/>
              <w:left w:w="0" w:type="dxa"/>
              <w:bottom w:w="0" w:type="dxa"/>
              <w:right w:w="0" w:type="dxa"/>
            </w:tcMar>
            <w:vAlign w:val="center"/>
          </w:tcPr>
          <w:p w:rsidR="009E1EAD" w:rsidRPr="00B91CE9" w:rsidRDefault="009E1EAD" w:rsidP="007F6D87">
            <w:pPr>
              <w:shd w:val="clear" w:color="auto" w:fill="FFFFFF"/>
              <w:spacing w:after="0" w:line="240" w:lineRule="auto"/>
              <w:jc w:val="both"/>
              <w:textAlignment w:val="baseline"/>
              <w:rPr>
                <w:rFonts w:eastAsia="Times New Roman" w:cs="Times New Roman"/>
                <w:color w:val="333333"/>
                <w:szCs w:val="28"/>
              </w:rPr>
            </w:pPr>
          </w:p>
        </w:tc>
      </w:tr>
      <w:tr w:rsidR="009E1EAD" w:rsidRPr="00B91CE9" w:rsidTr="009E1EAD">
        <w:trPr>
          <w:tblCellSpacing w:w="15" w:type="dxa"/>
        </w:trPr>
        <w:tc>
          <w:tcPr>
            <w:tcW w:w="2110" w:type="dxa"/>
            <w:shd w:val="clear" w:color="auto" w:fill="auto"/>
            <w:tcMar>
              <w:top w:w="0" w:type="dxa"/>
              <w:left w:w="0" w:type="dxa"/>
              <w:bottom w:w="0" w:type="dxa"/>
              <w:right w:w="0" w:type="dxa"/>
            </w:tcMar>
            <w:vAlign w:val="center"/>
          </w:tcPr>
          <w:p w:rsidR="009E1EAD" w:rsidRPr="00B91CE9" w:rsidRDefault="009E1EAD" w:rsidP="007F6D87">
            <w:pPr>
              <w:spacing w:after="0" w:line="240" w:lineRule="auto"/>
              <w:jc w:val="both"/>
              <w:rPr>
                <w:rFonts w:eastAsia="Times New Roman" w:cs="Times New Roman"/>
                <w:b/>
                <w:bCs/>
                <w:i/>
                <w:iCs/>
                <w:szCs w:val="28"/>
                <w:bdr w:val="none" w:sz="0" w:space="0" w:color="auto" w:frame="1"/>
              </w:rPr>
            </w:pPr>
          </w:p>
        </w:tc>
        <w:tc>
          <w:tcPr>
            <w:tcW w:w="4440" w:type="dxa"/>
            <w:shd w:val="clear" w:color="auto" w:fill="auto"/>
            <w:tcMar>
              <w:top w:w="0" w:type="dxa"/>
              <w:left w:w="0" w:type="dxa"/>
              <w:bottom w:w="0" w:type="dxa"/>
              <w:right w:w="0" w:type="dxa"/>
            </w:tcMar>
            <w:vAlign w:val="center"/>
          </w:tcPr>
          <w:p w:rsidR="009E1EAD" w:rsidRPr="00B91CE9" w:rsidRDefault="009E1EAD"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p w:rsidR="00352007" w:rsidRPr="00B91CE9" w:rsidRDefault="00352007" w:rsidP="007F6D87">
            <w:pPr>
              <w:shd w:val="clear" w:color="auto" w:fill="FFFFFF"/>
              <w:spacing w:after="0" w:line="240" w:lineRule="auto"/>
              <w:jc w:val="both"/>
              <w:textAlignment w:val="baseline"/>
              <w:rPr>
                <w:rFonts w:eastAsia="Times New Roman" w:cs="Times New Roman"/>
                <w:color w:val="333333"/>
                <w:szCs w:val="28"/>
              </w:rPr>
            </w:pPr>
          </w:p>
        </w:tc>
      </w:tr>
    </w:tbl>
    <w:p w:rsidR="00A14F12" w:rsidRPr="00B91CE9" w:rsidRDefault="00A14F12" w:rsidP="007F6D87">
      <w:pPr>
        <w:jc w:val="both"/>
        <w:rPr>
          <w:rFonts w:cs="Times New Roman"/>
          <w:szCs w:val="28"/>
        </w:rPr>
      </w:pPr>
    </w:p>
    <w:p w:rsidR="002E1DE0" w:rsidRPr="00B91CE9" w:rsidRDefault="002E1DE0" w:rsidP="007F6D87">
      <w:pPr>
        <w:jc w:val="both"/>
        <w:rPr>
          <w:rFonts w:cs="Times New Roman"/>
          <w:szCs w:val="28"/>
        </w:rPr>
      </w:pPr>
    </w:p>
    <w:tbl>
      <w:tblPr>
        <w:tblW w:w="10278" w:type="dxa"/>
        <w:tblCellMar>
          <w:left w:w="0" w:type="dxa"/>
          <w:right w:w="0" w:type="dxa"/>
        </w:tblCellMar>
        <w:tblLook w:val="04A0" w:firstRow="1" w:lastRow="0" w:firstColumn="1" w:lastColumn="0" w:noHBand="0" w:noVBand="1"/>
      </w:tblPr>
      <w:tblGrid>
        <w:gridCol w:w="4003"/>
        <w:gridCol w:w="6275"/>
      </w:tblGrid>
      <w:tr w:rsidR="00A14F12" w:rsidRPr="00B91CE9" w:rsidTr="00B91CE9">
        <w:trPr>
          <w:trHeight w:val="1822"/>
        </w:trPr>
        <w:tc>
          <w:tcPr>
            <w:tcW w:w="4003" w:type="dxa"/>
            <w:tcBorders>
              <w:top w:val="single" w:sz="6" w:space="0" w:color="BBBBBB"/>
              <w:left w:val="single" w:sz="6" w:space="0" w:color="BBBBBB"/>
              <w:bottom w:val="single" w:sz="6" w:space="0" w:color="BBBBBB"/>
              <w:right w:val="single" w:sz="6" w:space="0" w:color="BBBBBB"/>
            </w:tcBorders>
            <w:hideMark/>
          </w:tcPr>
          <w:p w:rsidR="00A14F12" w:rsidRPr="00B91CE9" w:rsidRDefault="00A14F12" w:rsidP="007F6D87">
            <w:pPr>
              <w:jc w:val="both"/>
              <w:rPr>
                <w:rFonts w:cs="Times New Roman"/>
                <w:szCs w:val="28"/>
              </w:rPr>
            </w:pPr>
            <w:r w:rsidRPr="00B91CE9">
              <w:rPr>
                <w:rFonts w:cs="Times New Roman"/>
                <w:szCs w:val="28"/>
              </w:rPr>
              <w:lastRenderedPageBreak/>
              <w:t>PHÒNG GD-ĐT TX BUÔN HỒ</w:t>
            </w:r>
          </w:p>
          <w:p w:rsidR="00A14F12" w:rsidRPr="00B91CE9" w:rsidRDefault="00A14F12" w:rsidP="007F6D87">
            <w:pPr>
              <w:jc w:val="both"/>
              <w:rPr>
                <w:rFonts w:cs="Times New Roman"/>
                <w:b/>
                <w:szCs w:val="28"/>
              </w:rPr>
            </w:pPr>
            <w:r w:rsidRPr="00B91CE9">
              <w:rPr>
                <w:rFonts w:cs="Times New Roman"/>
                <w:b/>
                <w:szCs w:val="28"/>
              </w:rPr>
              <w:t>TRƯỜNG TH HÀ HUY TẬP</w:t>
            </w:r>
          </w:p>
          <w:p w:rsidR="00A14F12" w:rsidRPr="00B91CE9" w:rsidRDefault="00A14F12" w:rsidP="007F6D87">
            <w:pPr>
              <w:jc w:val="both"/>
              <w:rPr>
                <w:rFonts w:cs="Times New Roman"/>
                <w:szCs w:val="28"/>
              </w:rPr>
            </w:pPr>
            <w:r w:rsidRPr="00B91CE9">
              <w:rPr>
                <w:rFonts w:cs="Times New Roman"/>
                <w:szCs w:val="28"/>
              </w:rPr>
              <w:t> Số</w:t>
            </w:r>
            <w:r w:rsidR="005C10D1">
              <w:rPr>
                <w:rFonts w:cs="Times New Roman"/>
                <w:szCs w:val="28"/>
              </w:rPr>
              <w:t>: 20</w:t>
            </w:r>
            <w:r w:rsidRPr="00B91CE9">
              <w:rPr>
                <w:rFonts w:cs="Times New Roman"/>
                <w:szCs w:val="28"/>
              </w:rPr>
              <w:t>/QĐ-TH HHT</w:t>
            </w:r>
          </w:p>
        </w:tc>
        <w:tc>
          <w:tcPr>
            <w:tcW w:w="6275" w:type="dxa"/>
            <w:tcBorders>
              <w:top w:val="single" w:sz="6" w:space="0" w:color="BBBBBB"/>
              <w:left w:val="single" w:sz="6" w:space="0" w:color="BBBBBB"/>
              <w:bottom w:val="single" w:sz="6" w:space="0" w:color="BBBBBB"/>
              <w:right w:val="single" w:sz="6" w:space="0" w:color="BBBBBB"/>
            </w:tcBorders>
            <w:hideMark/>
          </w:tcPr>
          <w:p w:rsidR="00A14F12" w:rsidRPr="00B91CE9" w:rsidRDefault="00A14F12" w:rsidP="007F6D87">
            <w:pPr>
              <w:jc w:val="both"/>
              <w:rPr>
                <w:rFonts w:cs="Times New Roman"/>
                <w:szCs w:val="28"/>
              </w:rPr>
            </w:pPr>
            <w:r w:rsidRPr="00B91CE9">
              <w:rPr>
                <w:rFonts w:cs="Times New Roman"/>
                <w:szCs w:val="28"/>
              </w:rPr>
              <w:t>CỘNG HOÀ XÃ HỘI CHỦ NGHĨA VIỆT NAM</w:t>
            </w:r>
          </w:p>
          <w:p w:rsidR="00A14F12" w:rsidRPr="00B91CE9" w:rsidRDefault="00A14F12" w:rsidP="00C505A5">
            <w:pPr>
              <w:jc w:val="center"/>
              <w:rPr>
                <w:rFonts w:cs="Times New Roman"/>
                <w:szCs w:val="28"/>
              </w:rPr>
            </w:pPr>
            <w:r w:rsidRPr="00B91CE9">
              <w:rPr>
                <w:rFonts w:cs="Times New Roman"/>
                <w:szCs w:val="28"/>
              </w:rPr>
              <w:t>Độc lập - Tự do - Hạnh phúc</w:t>
            </w:r>
          </w:p>
          <w:p w:rsidR="00DD29C8" w:rsidRPr="00B91CE9" w:rsidRDefault="00A14F12" w:rsidP="007F6D87">
            <w:pPr>
              <w:jc w:val="both"/>
              <w:rPr>
                <w:rFonts w:cs="Times New Roman"/>
                <w:szCs w:val="28"/>
                <w:lang w:val="vi-VN"/>
              </w:rPr>
            </w:pPr>
            <w:r w:rsidRPr="00B91CE9">
              <w:rPr>
                <w:rFonts w:cs="Times New Roman"/>
                <w:szCs w:val="28"/>
              </w:rPr>
              <w:t> </w:t>
            </w:r>
            <w:r w:rsidR="00DD29C8" w:rsidRPr="00B91CE9">
              <w:rPr>
                <w:rFonts w:cs="Times New Roman"/>
                <w:szCs w:val="28"/>
                <w:lang w:val="vi-VN"/>
              </w:rPr>
              <w:t xml:space="preserve">                  </w:t>
            </w:r>
          </w:p>
          <w:p w:rsidR="00A14F12" w:rsidRPr="00B91CE9" w:rsidRDefault="00DD29C8" w:rsidP="007F6D87">
            <w:pPr>
              <w:jc w:val="both"/>
              <w:rPr>
                <w:rFonts w:cs="Times New Roman"/>
                <w:i/>
                <w:szCs w:val="28"/>
              </w:rPr>
            </w:pPr>
            <w:r w:rsidRPr="00B91CE9">
              <w:rPr>
                <w:rFonts w:cs="Times New Roman"/>
                <w:szCs w:val="28"/>
                <w:lang w:val="vi-VN"/>
              </w:rPr>
              <w:t xml:space="preserve">                     </w:t>
            </w:r>
            <w:r w:rsidR="00A14F12" w:rsidRPr="00B91CE9">
              <w:rPr>
                <w:rFonts w:cs="Times New Roman"/>
                <w:szCs w:val="28"/>
              </w:rPr>
              <w:t>   </w:t>
            </w:r>
            <w:r w:rsidR="00A14F12" w:rsidRPr="00B91CE9">
              <w:rPr>
                <w:rFonts w:cs="Times New Roman"/>
                <w:i/>
                <w:szCs w:val="28"/>
              </w:rPr>
              <w:t xml:space="preserve">Bình </w:t>
            </w:r>
            <w:r w:rsidR="00A14F12" w:rsidRPr="00B91CE9">
              <w:rPr>
                <w:rFonts w:cs="Times New Roman"/>
                <w:i/>
                <w:szCs w:val="28"/>
                <w:lang w:val="vi-VN"/>
              </w:rPr>
              <w:t>Thuận</w:t>
            </w:r>
            <w:r w:rsidR="00352007" w:rsidRPr="00B91CE9">
              <w:rPr>
                <w:rFonts w:cs="Times New Roman"/>
                <w:i/>
                <w:szCs w:val="28"/>
              </w:rPr>
              <w:t>, ngày 3</w:t>
            </w:r>
            <w:r w:rsidR="002C5098" w:rsidRPr="00B91CE9">
              <w:rPr>
                <w:rFonts w:cs="Times New Roman"/>
                <w:i/>
                <w:szCs w:val="28"/>
              </w:rPr>
              <w:t xml:space="preserve"> tháng 10</w:t>
            </w:r>
            <w:r w:rsidR="00352007" w:rsidRPr="00B91CE9">
              <w:rPr>
                <w:rFonts w:cs="Times New Roman"/>
                <w:i/>
                <w:szCs w:val="28"/>
              </w:rPr>
              <w:t xml:space="preserve"> năm 2019</w:t>
            </w:r>
          </w:p>
        </w:tc>
      </w:tr>
    </w:tbl>
    <w:p w:rsidR="00A14F12" w:rsidRPr="00B91CE9" w:rsidRDefault="00A14F12" w:rsidP="00C505A5">
      <w:pPr>
        <w:jc w:val="center"/>
        <w:rPr>
          <w:rFonts w:cs="Times New Roman"/>
          <w:b/>
          <w:szCs w:val="28"/>
        </w:rPr>
      </w:pPr>
      <w:r w:rsidRPr="00B91CE9">
        <w:rPr>
          <w:rFonts w:cs="Times New Roman"/>
          <w:b/>
          <w:szCs w:val="28"/>
        </w:rPr>
        <w:t>QUYẾT ĐỊNH</w:t>
      </w:r>
    </w:p>
    <w:p w:rsidR="00723CA6" w:rsidRPr="00B91CE9" w:rsidRDefault="00A14F12" w:rsidP="00C505A5">
      <w:pPr>
        <w:jc w:val="center"/>
        <w:rPr>
          <w:rFonts w:cs="Times New Roman"/>
          <w:szCs w:val="28"/>
        </w:rPr>
      </w:pPr>
      <w:r w:rsidRPr="00B91CE9">
        <w:rPr>
          <w:rFonts w:cs="Times New Roman"/>
          <w:szCs w:val="28"/>
        </w:rPr>
        <w:t>V/v thành lập Ban tổ chức hội thi giáo viên dạy giỏi cấ</w:t>
      </w:r>
      <w:r w:rsidR="00723CA6" w:rsidRPr="00B91CE9">
        <w:rPr>
          <w:rFonts w:cs="Times New Roman"/>
          <w:szCs w:val="28"/>
        </w:rPr>
        <w:t>p  trường</w:t>
      </w:r>
    </w:p>
    <w:p w:rsidR="00A14F12" w:rsidRPr="00B91CE9" w:rsidRDefault="00A14F12" w:rsidP="00C505A5">
      <w:pPr>
        <w:jc w:val="center"/>
        <w:rPr>
          <w:rFonts w:cs="Times New Roman"/>
          <w:szCs w:val="28"/>
        </w:rPr>
      </w:pPr>
      <w:r w:rsidRPr="00B91CE9">
        <w:rPr>
          <w:rFonts w:cs="Times New Roman"/>
          <w:szCs w:val="28"/>
        </w:rPr>
        <w:t>Năm họ</w:t>
      </w:r>
      <w:r w:rsidR="00352007" w:rsidRPr="00B91CE9">
        <w:rPr>
          <w:rFonts w:cs="Times New Roman"/>
          <w:szCs w:val="28"/>
        </w:rPr>
        <w:t>c 2019 -2020</w:t>
      </w:r>
    </w:p>
    <w:p w:rsidR="00A14F12" w:rsidRPr="00B91CE9" w:rsidRDefault="00A14F12" w:rsidP="00C505A5">
      <w:pPr>
        <w:rPr>
          <w:rFonts w:cs="Times New Roman"/>
          <w:szCs w:val="28"/>
        </w:rPr>
      </w:pPr>
      <w:r w:rsidRPr="00B91CE9">
        <w:rPr>
          <w:rFonts w:cs="Times New Roman"/>
          <w:szCs w:val="28"/>
        </w:rPr>
        <w:t>          Căn cứ nhiệm vụ, quyền hạn của Hiệu trưởng được quy định tại  điều 20 Điều lệ trường Tiểu học theo Thông tư số  41/2010/TT-BGDĐT  ngày 30/12/2010 của Bộ Giáo dục và Đào tạo</w:t>
      </w:r>
    </w:p>
    <w:p w:rsidR="00A14F12" w:rsidRPr="00B91CE9" w:rsidRDefault="00DD29C8" w:rsidP="00C505A5">
      <w:pPr>
        <w:rPr>
          <w:rFonts w:cs="Times New Roman"/>
          <w:szCs w:val="28"/>
        </w:rPr>
      </w:pPr>
      <w:r w:rsidRPr="00B91CE9">
        <w:rPr>
          <w:rFonts w:cs="Times New Roman"/>
          <w:szCs w:val="28"/>
          <w:lang w:val="vi-VN"/>
        </w:rPr>
        <w:t xml:space="preserve">       </w:t>
      </w:r>
      <w:r w:rsidR="00A14F12" w:rsidRPr="00B91CE9">
        <w:rPr>
          <w:rFonts w:cs="Times New Roman"/>
          <w:szCs w:val="28"/>
        </w:rPr>
        <w:t>Căn cứ Điều lệ Hội thi giáo viên dạy giỏi các cấp học phổ thông và giáo dục thường xuyên ban hành kèm theo Thông tư  số 21/2010/TT-BGDĐT ngày 20/7/2010 của Bộ Giáo dục và Đào tạo;</w:t>
      </w:r>
    </w:p>
    <w:p w:rsidR="00A14F12" w:rsidRPr="00B91CE9" w:rsidRDefault="00DD29C8" w:rsidP="00C505A5">
      <w:pPr>
        <w:rPr>
          <w:rFonts w:cs="Times New Roman"/>
          <w:szCs w:val="28"/>
        </w:rPr>
      </w:pPr>
      <w:r w:rsidRPr="00B91CE9">
        <w:rPr>
          <w:rFonts w:cs="Times New Roman"/>
          <w:szCs w:val="28"/>
          <w:lang w:val="vi-VN"/>
        </w:rPr>
        <w:t xml:space="preserve">     </w:t>
      </w:r>
      <w:r w:rsidR="00A14F12" w:rsidRPr="00B91CE9">
        <w:rPr>
          <w:rFonts w:cs="Times New Roman"/>
          <w:szCs w:val="28"/>
        </w:rPr>
        <w:t xml:space="preserve">Theo đề nghị của Hội đồng giáo dục trường  Tiểu học </w:t>
      </w:r>
      <w:r w:rsidR="00A14F12" w:rsidRPr="00B91CE9">
        <w:rPr>
          <w:rFonts w:cs="Times New Roman"/>
          <w:szCs w:val="28"/>
          <w:lang w:val="vi-VN"/>
        </w:rPr>
        <w:t>Hà Huy Tập</w:t>
      </w:r>
      <w:r w:rsidR="00A14F12" w:rsidRPr="00B91CE9">
        <w:rPr>
          <w:rFonts w:cs="Times New Roman"/>
          <w:szCs w:val="28"/>
        </w:rPr>
        <w:t>.</w:t>
      </w:r>
    </w:p>
    <w:p w:rsidR="00A14F12" w:rsidRPr="00B91CE9" w:rsidRDefault="00A14F12" w:rsidP="00C505A5">
      <w:pPr>
        <w:rPr>
          <w:rFonts w:cs="Times New Roman"/>
          <w:szCs w:val="28"/>
        </w:rPr>
      </w:pPr>
      <w:r w:rsidRPr="00B91CE9">
        <w:rPr>
          <w:rFonts w:cs="Times New Roman"/>
          <w:b/>
          <w:szCs w:val="28"/>
        </w:rPr>
        <w:t>QUYẾT ĐỊNH</w:t>
      </w:r>
      <w:r w:rsidRPr="00B91CE9">
        <w:rPr>
          <w:rFonts w:cs="Times New Roman"/>
          <w:szCs w:val="28"/>
        </w:rPr>
        <w:t>:</w:t>
      </w:r>
    </w:p>
    <w:p w:rsidR="00A14F12" w:rsidRPr="00B91CE9" w:rsidRDefault="00A14F12" w:rsidP="00C505A5">
      <w:pPr>
        <w:rPr>
          <w:rFonts w:cs="Times New Roman"/>
          <w:szCs w:val="28"/>
        </w:rPr>
      </w:pPr>
      <w:r w:rsidRPr="00B91CE9">
        <w:rPr>
          <w:rFonts w:cs="Times New Roman"/>
          <w:szCs w:val="28"/>
        </w:rPr>
        <w:t>Điều 1. Thành lập Ban tổ chức hội thi giáo viên dạy giỏi cấp trường năm học</w:t>
      </w:r>
    </w:p>
    <w:p w:rsidR="00A14F12" w:rsidRPr="00B91CE9" w:rsidRDefault="00352007" w:rsidP="00C505A5">
      <w:pPr>
        <w:rPr>
          <w:rFonts w:cs="Times New Roman"/>
          <w:szCs w:val="28"/>
        </w:rPr>
      </w:pPr>
      <w:r w:rsidRPr="00B91CE9">
        <w:rPr>
          <w:rFonts w:cs="Times New Roman"/>
          <w:szCs w:val="28"/>
        </w:rPr>
        <w:t>2019 -2020</w:t>
      </w:r>
      <w:r w:rsidR="00A14F12" w:rsidRPr="00B91CE9">
        <w:rPr>
          <w:rFonts w:cs="Times New Roman"/>
          <w:szCs w:val="28"/>
        </w:rPr>
        <w:t xml:space="preserve"> gồm những ông (bà) có tên sau đây:</w:t>
      </w:r>
    </w:p>
    <w:p w:rsidR="00A14F12" w:rsidRDefault="00DD29C8" w:rsidP="00C505A5">
      <w:pPr>
        <w:rPr>
          <w:rFonts w:cs="Times New Roman"/>
          <w:szCs w:val="28"/>
        </w:rPr>
      </w:pPr>
      <w:r w:rsidRPr="00B91CE9">
        <w:rPr>
          <w:rFonts w:cs="Times New Roman"/>
          <w:szCs w:val="28"/>
        </w:rPr>
        <w:t>       1</w:t>
      </w:r>
      <w:r w:rsidR="00A14F12" w:rsidRPr="00B91CE9">
        <w:rPr>
          <w:rFonts w:cs="Times New Roman"/>
          <w:szCs w:val="28"/>
        </w:rPr>
        <w:t>. Bà Lê Thị Cửu                           Phó hiệu trưở</w:t>
      </w:r>
      <w:r w:rsidRPr="00B91CE9">
        <w:rPr>
          <w:rFonts w:cs="Times New Roman"/>
          <w:szCs w:val="28"/>
        </w:rPr>
        <w:t xml:space="preserve">ng          </w:t>
      </w:r>
      <w:r w:rsidR="00B91CE9">
        <w:rPr>
          <w:rFonts w:cs="Times New Roman"/>
          <w:szCs w:val="28"/>
          <w:lang w:val="vi-VN"/>
        </w:rPr>
        <w:t>T</w:t>
      </w:r>
      <w:r w:rsidRPr="00B91CE9">
        <w:rPr>
          <w:rFonts w:cs="Times New Roman"/>
          <w:szCs w:val="28"/>
        </w:rPr>
        <w:t xml:space="preserve">rưởng ban </w:t>
      </w:r>
    </w:p>
    <w:p w:rsidR="00B91CE9" w:rsidRPr="00B91CE9" w:rsidRDefault="00B91CE9" w:rsidP="00C505A5">
      <w:pPr>
        <w:rPr>
          <w:rFonts w:cs="Times New Roman"/>
          <w:szCs w:val="28"/>
          <w:lang w:val="vi-VN"/>
        </w:rPr>
      </w:pPr>
      <w:r>
        <w:rPr>
          <w:rFonts w:cs="Times New Roman"/>
          <w:szCs w:val="28"/>
          <w:lang w:val="vi-VN"/>
        </w:rPr>
        <w:t xml:space="preserve">       2. Bà Trần Thị Quý Mỹ                 CTCĐ                         P. trưởng ban</w:t>
      </w:r>
    </w:p>
    <w:p w:rsidR="00A14F12" w:rsidRPr="00B91CE9" w:rsidRDefault="00DD29C8" w:rsidP="00C505A5">
      <w:pPr>
        <w:rPr>
          <w:rFonts w:cs="Times New Roman"/>
          <w:szCs w:val="28"/>
        </w:rPr>
      </w:pPr>
      <w:r w:rsidRPr="00B91CE9">
        <w:rPr>
          <w:rFonts w:cs="Times New Roman"/>
          <w:szCs w:val="28"/>
        </w:rPr>
        <w:t xml:space="preserve">       </w:t>
      </w:r>
      <w:r w:rsidR="00B91CE9">
        <w:rPr>
          <w:rFonts w:cs="Times New Roman"/>
          <w:szCs w:val="28"/>
        </w:rPr>
        <w:t>3</w:t>
      </w:r>
      <w:r w:rsidR="00A14F12" w:rsidRPr="00B91CE9">
        <w:rPr>
          <w:rFonts w:cs="Times New Roman"/>
          <w:szCs w:val="28"/>
        </w:rPr>
        <w:t>. Bà Nguyễn Thị Huyền             Tổ trưởng khối 1,2        Thành viên</w:t>
      </w:r>
    </w:p>
    <w:p w:rsidR="00A14F12" w:rsidRPr="00B91CE9" w:rsidRDefault="00DD29C8" w:rsidP="00C505A5">
      <w:pPr>
        <w:rPr>
          <w:rFonts w:cs="Times New Roman"/>
          <w:szCs w:val="28"/>
        </w:rPr>
      </w:pPr>
      <w:r w:rsidRPr="00B91CE9">
        <w:rPr>
          <w:rFonts w:cs="Times New Roman"/>
          <w:szCs w:val="28"/>
        </w:rPr>
        <w:t xml:space="preserve">       </w:t>
      </w:r>
      <w:r w:rsidR="00B91CE9">
        <w:rPr>
          <w:rFonts w:cs="Times New Roman"/>
          <w:szCs w:val="28"/>
        </w:rPr>
        <w:t>4</w:t>
      </w:r>
      <w:r w:rsidR="00A14F12" w:rsidRPr="00B91CE9">
        <w:rPr>
          <w:rFonts w:cs="Times New Roman"/>
          <w:szCs w:val="28"/>
        </w:rPr>
        <w:t>.Bà Phan Thị Thanh Hải              Tổ trưởng Khối 5         Thành viên</w:t>
      </w:r>
    </w:p>
    <w:p w:rsidR="00A14F12" w:rsidRPr="00B91CE9" w:rsidRDefault="00DD29C8" w:rsidP="00C505A5">
      <w:pPr>
        <w:rPr>
          <w:rFonts w:cs="Times New Roman"/>
          <w:szCs w:val="28"/>
        </w:rPr>
      </w:pPr>
      <w:r w:rsidRPr="00B91CE9">
        <w:rPr>
          <w:rFonts w:cs="Times New Roman"/>
          <w:szCs w:val="28"/>
        </w:rPr>
        <w:t xml:space="preserve">       </w:t>
      </w:r>
      <w:r w:rsidR="00B91CE9">
        <w:rPr>
          <w:rFonts w:cs="Times New Roman"/>
          <w:szCs w:val="28"/>
        </w:rPr>
        <w:t>5</w:t>
      </w:r>
      <w:r w:rsidR="00A14F12" w:rsidRPr="00B91CE9">
        <w:rPr>
          <w:rFonts w:cs="Times New Roman"/>
          <w:szCs w:val="28"/>
        </w:rPr>
        <w:t>. Bà Nguyễn Thị Lý                    Tổ trưởng Khố</w:t>
      </w:r>
      <w:r w:rsidR="00791C82" w:rsidRPr="00B91CE9">
        <w:rPr>
          <w:rFonts w:cs="Times New Roman"/>
          <w:szCs w:val="28"/>
        </w:rPr>
        <w:t>i 3,4        Thành viên</w:t>
      </w:r>
    </w:p>
    <w:p w:rsidR="00791C82" w:rsidRPr="00B91CE9" w:rsidRDefault="00791C82" w:rsidP="00C505A5">
      <w:pPr>
        <w:rPr>
          <w:rFonts w:cs="Times New Roman"/>
          <w:szCs w:val="28"/>
          <w:lang w:val="vi-VN"/>
        </w:rPr>
      </w:pPr>
      <w:r w:rsidRPr="00B91CE9">
        <w:rPr>
          <w:rFonts w:cs="Times New Roman"/>
          <w:szCs w:val="28"/>
          <w:lang w:val="vi-VN"/>
        </w:rPr>
        <w:t xml:space="preserve">       </w:t>
      </w:r>
      <w:r w:rsidR="00B91CE9">
        <w:rPr>
          <w:rFonts w:cs="Times New Roman"/>
          <w:szCs w:val="28"/>
          <w:lang w:val="vi-VN"/>
        </w:rPr>
        <w:t>6</w:t>
      </w:r>
      <w:r w:rsidRPr="00B91CE9">
        <w:rPr>
          <w:rFonts w:cs="Times New Roman"/>
          <w:szCs w:val="28"/>
          <w:lang w:val="vi-VN"/>
        </w:rPr>
        <w:t>. Trần Thị Thủy                            GV                                Thư ký</w:t>
      </w:r>
    </w:p>
    <w:p w:rsidR="00A14F12" w:rsidRPr="00B91CE9" w:rsidRDefault="00A14F12" w:rsidP="00C505A5">
      <w:pPr>
        <w:rPr>
          <w:rFonts w:cs="Times New Roman"/>
          <w:szCs w:val="28"/>
        </w:rPr>
      </w:pPr>
      <w:r w:rsidRPr="00B91CE9">
        <w:rPr>
          <w:rFonts w:cs="Times New Roman"/>
          <w:szCs w:val="28"/>
        </w:rPr>
        <w:t>       Điều 2. Ban tổ chức có nhiệm vụ tổ chức Hội thi theo Điều lệ hội thi giáo viên dạy giỏi các cấp học phổ thông và giáo dục thường xuyên ban hành kèm theo Thông tư  số 21 /2010/TT-BGDĐT ngày 20/7/2010 của Bộ Giáo dục và Đào tạo;</w:t>
      </w:r>
    </w:p>
    <w:p w:rsidR="00A14F12" w:rsidRPr="00B91CE9" w:rsidRDefault="00A14F12" w:rsidP="00C505A5">
      <w:pPr>
        <w:rPr>
          <w:rFonts w:cs="Times New Roman"/>
          <w:szCs w:val="28"/>
        </w:rPr>
      </w:pPr>
      <w:r w:rsidRPr="00B91CE9">
        <w:rPr>
          <w:rFonts w:cs="Times New Roman"/>
          <w:szCs w:val="28"/>
        </w:rPr>
        <w:t xml:space="preserve">       Điều 3. Các ông (bà) có tên tại điều 1, các tổ trưởng chuyên môn, các bộ phận trường Tiểu học Hà Huy Tập  chịu trách nhiệm thi hành quyết định này.</w:t>
      </w:r>
    </w:p>
    <w:tbl>
      <w:tblPr>
        <w:tblW w:w="9951" w:type="dxa"/>
        <w:tblCellMar>
          <w:left w:w="0" w:type="dxa"/>
          <w:right w:w="0" w:type="dxa"/>
        </w:tblCellMar>
        <w:tblLook w:val="04A0" w:firstRow="1" w:lastRow="0" w:firstColumn="1" w:lastColumn="0" w:noHBand="0" w:noVBand="1"/>
      </w:tblPr>
      <w:tblGrid>
        <w:gridCol w:w="3111"/>
        <w:gridCol w:w="6840"/>
      </w:tblGrid>
      <w:tr w:rsidR="00A14F12" w:rsidRPr="00B91CE9" w:rsidTr="00C505A5">
        <w:trPr>
          <w:trHeight w:val="65"/>
        </w:trPr>
        <w:tc>
          <w:tcPr>
            <w:tcW w:w="3111" w:type="dxa"/>
            <w:tcBorders>
              <w:top w:val="single" w:sz="6" w:space="0" w:color="BBBBBB"/>
              <w:left w:val="single" w:sz="6" w:space="0" w:color="BBBBBB"/>
              <w:bottom w:val="single" w:sz="6" w:space="0" w:color="BBBBBB"/>
              <w:right w:val="single" w:sz="6" w:space="0" w:color="BBBBBB"/>
            </w:tcBorders>
            <w:hideMark/>
          </w:tcPr>
          <w:p w:rsidR="00A14F12" w:rsidRPr="00C505A5" w:rsidRDefault="00A14F12" w:rsidP="00C505A5">
            <w:pPr>
              <w:rPr>
                <w:rFonts w:cs="Times New Roman"/>
                <w:sz w:val="22"/>
              </w:rPr>
            </w:pPr>
            <w:r w:rsidRPr="00C505A5">
              <w:rPr>
                <w:rFonts w:cs="Times New Roman"/>
                <w:sz w:val="22"/>
              </w:rPr>
              <w:t>Nơi nhận:</w:t>
            </w:r>
          </w:p>
          <w:p w:rsidR="00A14F12" w:rsidRPr="00C505A5" w:rsidRDefault="00A14F12" w:rsidP="00C505A5">
            <w:pPr>
              <w:rPr>
                <w:rFonts w:cs="Times New Roman"/>
                <w:sz w:val="22"/>
              </w:rPr>
            </w:pPr>
            <w:r w:rsidRPr="00C505A5">
              <w:rPr>
                <w:rFonts w:cs="Times New Roman"/>
                <w:sz w:val="22"/>
              </w:rPr>
              <w:t>- Các cá nhân có tên tại điều 1;</w:t>
            </w:r>
          </w:p>
          <w:p w:rsidR="00A14F12" w:rsidRPr="00B91CE9" w:rsidRDefault="00A14F12" w:rsidP="00C505A5">
            <w:pPr>
              <w:rPr>
                <w:rFonts w:cs="Times New Roman"/>
                <w:szCs w:val="28"/>
              </w:rPr>
            </w:pPr>
            <w:r w:rsidRPr="00C505A5">
              <w:rPr>
                <w:rFonts w:cs="Times New Roman"/>
                <w:sz w:val="22"/>
              </w:rPr>
              <w:t>- Lưu VT;</w:t>
            </w:r>
          </w:p>
        </w:tc>
        <w:tc>
          <w:tcPr>
            <w:tcW w:w="6840" w:type="dxa"/>
            <w:tcBorders>
              <w:top w:val="single" w:sz="6" w:space="0" w:color="BBBBBB"/>
              <w:left w:val="single" w:sz="6" w:space="0" w:color="BBBBBB"/>
              <w:bottom w:val="single" w:sz="6" w:space="0" w:color="BBBBBB"/>
              <w:right w:val="single" w:sz="6" w:space="0" w:color="BBBBBB"/>
            </w:tcBorders>
            <w:hideMark/>
          </w:tcPr>
          <w:p w:rsidR="00A14F12" w:rsidRPr="00B91CE9" w:rsidRDefault="00A14F12" w:rsidP="00C505A5">
            <w:pPr>
              <w:rPr>
                <w:rFonts w:cs="Times New Roman"/>
                <w:szCs w:val="28"/>
              </w:rPr>
            </w:pPr>
            <w:r w:rsidRPr="00B91CE9">
              <w:rPr>
                <w:rFonts w:cs="Times New Roman"/>
                <w:szCs w:val="28"/>
              </w:rPr>
              <w:t xml:space="preserve">             </w:t>
            </w:r>
            <w:r w:rsidR="00945DF2" w:rsidRPr="00B91CE9">
              <w:rPr>
                <w:rFonts w:cs="Times New Roman"/>
                <w:szCs w:val="28"/>
              </w:rPr>
              <w:t xml:space="preserve">                              </w:t>
            </w:r>
            <w:r w:rsidR="0006408C" w:rsidRPr="00B91CE9">
              <w:rPr>
                <w:rFonts w:cs="Times New Roman"/>
                <w:szCs w:val="28"/>
                <w:lang w:val="vi-VN"/>
              </w:rPr>
              <w:t xml:space="preserve">    </w:t>
            </w:r>
            <w:r w:rsidR="00AA7819" w:rsidRPr="00B91CE9">
              <w:rPr>
                <w:rFonts w:cs="Times New Roman"/>
                <w:szCs w:val="28"/>
                <w:lang w:val="vi-VN"/>
              </w:rPr>
              <w:t>KT</w:t>
            </w:r>
            <w:r w:rsidRPr="00B91CE9">
              <w:rPr>
                <w:rFonts w:cs="Times New Roman"/>
                <w:szCs w:val="28"/>
              </w:rPr>
              <w:t xml:space="preserve">  HIỆU TRƯỞNG</w:t>
            </w:r>
          </w:p>
          <w:p w:rsidR="00AA7819" w:rsidRPr="00B91CE9" w:rsidRDefault="00AA7819" w:rsidP="00C505A5">
            <w:pPr>
              <w:rPr>
                <w:rFonts w:cs="Times New Roman"/>
                <w:szCs w:val="28"/>
                <w:lang w:val="vi-VN"/>
              </w:rPr>
            </w:pPr>
            <w:r w:rsidRPr="00B91CE9">
              <w:rPr>
                <w:rFonts w:cs="Times New Roman"/>
                <w:szCs w:val="28"/>
                <w:lang w:val="vi-VN"/>
              </w:rPr>
              <w:t xml:space="preserve">                                                     </w:t>
            </w:r>
            <w:r w:rsidR="00945DF2" w:rsidRPr="00B91CE9">
              <w:rPr>
                <w:rFonts w:cs="Times New Roman"/>
                <w:szCs w:val="28"/>
                <w:lang w:val="vi-VN"/>
              </w:rPr>
              <w:t xml:space="preserve">    </w:t>
            </w:r>
            <w:r w:rsidR="0006408C" w:rsidRPr="00B91CE9">
              <w:rPr>
                <w:rFonts w:cs="Times New Roman"/>
                <w:szCs w:val="28"/>
                <w:lang w:val="vi-VN"/>
              </w:rPr>
              <w:t xml:space="preserve"> </w:t>
            </w:r>
            <w:r w:rsidRPr="00B91CE9">
              <w:rPr>
                <w:rFonts w:cs="Times New Roman"/>
                <w:szCs w:val="28"/>
                <w:lang w:val="vi-VN"/>
              </w:rPr>
              <w:t xml:space="preserve"> PHT</w:t>
            </w:r>
          </w:p>
          <w:p w:rsidR="00A14F12" w:rsidRPr="00C505A5" w:rsidRDefault="00241D9B" w:rsidP="00C505A5">
            <w:pPr>
              <w:rPr>
                <w:rFonts w:cs="Times New Roman"/>
                <w:szCs w:val="28"/>
                <w:lang w:val="vi-VN"/>
              </w:rPr>
            </w:pPr>
            <w:r w:rsidRPr="00B91CE9">
              <w:rPr>
                <w:rFonts w:cs="Times New Roman"/>
                <w:szCs w:val="28"/>
              </w:rPr>
              <w:t xml:space="preserve">                                             </w:t>
            </w:r>
            <w:r w:rsidR="00C505A5">
              <w:rPr>
                <w:rFonts w:cs="Times New Roman"/>
                <w:szCs w:val="28"/>
                <w:lang w:val="vi-VN"/>
              </w:rPr>
              <w:t xml:space="preserve">         Lê Thị Cửu</w:t>
            </w:r>
          </w:p>
          <w:p w:rsidR="00B91CE9" w:rsidRPr="00B91CE9" w:rsidRDefault="00B91CE9" w:rsidP="00C505A5">
            <w:pPr>
              <w:rPr>
                <w:rFonts w:cs="Times New Roman"/>
                <w:szCs w:val="28"/>
              </w:rPr>
            </w:pPr>
          </w:p>
          <w:p w:rsidR="0006408C" w:rsidRPr="00B91CE9" w:rsidRDefault="0006408C" w:rsidP="00C505A5">
            <w:pPr>
              <w:rPr>
                <w:rFonts w:cs="Times New Roman"/>
                <w:szCs w:val="28"/>
                <w:lang w:val="vi-VN"/>
              </w:rPr>
            </w:pPr>
            <w:r w:rsidRPr="00B91CE9">
              <w:rPr>
                <w:rFonts w:cs="Times New Roman"/>
                <w:szCs w:val="28"/>
                <w:lang w:val="vi-VN"/>
              </w:rPr>
              <w:t xml:space="preserve">                                              </w:t>
            </w:r>
            <w:r w:rsidR="00945DF2" w:rsidRPr="00B91CE9">
              <w:rPr>
                <w:rFonts w:cs="Times New Roman"/>
                <w:szCs w:val="28"/>
                <w:lang w:val="vi-VN"/>
              </w:rPr>
              <w:t xml:space="preserve">   </w:t>
            </w:r>
            <w:r w:rsidRPr="00B91CE9">
              <w:rPr>
                <w:rFonts w:cs="Times New Roman"/>
                <w:szCs w:val="28"/>
                <w:lang w:val="vi-VN"/>
              </w:rPr>
              <w:t xml:space="preserve">    </w:t>
            </w:r>
          </w:p>
          <w:p w:rsidR="00241D9B" w:rsidRPr="00B91CE9" w:rsidRDefault="00241D9B" w:rsidP="00C505A5">
            <w:pPr>
              <w:rPr>
                <w:rFonts w:cs="Times New Roman"/>
                <w:szCs w:val="28"/>
                <w:lang w:val="vi-VN"/>
              </w:rPr>
            </w:pPr>
          </w:p>
          <w:p w:rsidR="00A14F12" w:rsidRPr="00B91CE9" w:rsidRDefault="00A14F12" w:rsidP="00C505A5">
            <w:pPr>
              <w:rPr>
                <w:rFonts w:cs="Times New Roman"/>
                <w:szCs w:val="28"/>
              </w:rPr>
            </w:pPr>
          </w:p>
        </w:tc>
      </w:tr>
    </w:tbl>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p w:rsidR="00C505A5" w:rsidRDefault="00C505A5" w:rsidP="007F6D87">
      <w:pPr>
        <w:shd w:val="clear" w:color="auto" w:fill="FFFFFF"/>
        <w:spacing w:before="300" w:after="150" w:line="240" w:lineRule="auto"/>
        <w:jc w:val="both"/>
        <w:outlineLvl w:val="0"/>
        <w:rPr>
          <w:rFonts w:eastAsia="Times New Roman" w:cs="Times New Roman"/>
          <w:color w:val="186BCC"/>
          <w:kern w:val="36"/>
          <w:szCs w:val="28"/>
          <w:lang w:val="vi-VN"/>
        </w:rPr>
      </w:pPr>
    </w:p>
    <w:tbl>
      <w:tblPr>
        <w:tblW w:w="10278" w:type="dxa"/>
        <w:tblCellMar>
          <w:left w:w="0" w:type="dxa"/>
          <w:right w:w="0" w:type="dxa"/>
        </w:tblCellMar>
        <w:tblLook w:val="04A0" w:firstRow="1" w:lastRow="0" w:firstColumn="1" w:lastColumn="0" w:noHBand="0" w:noVBand="1"/>
      </w:tblPr>
      <w:tblGrid>
        <w:gridCol w:w="4003"/>
        <w:gridCol w:w="6275"/>
      </w:tblGrid>
      <w:tr w:rsidR="00C505A5" w:rsidRPr="00B91CE9" w:rsidTr="00F07915">
        <w:trPr>
          <w:trHeight w:val="1822"/>
        </w:trPr>
        <w:tc>
          <w:tcPr>
            <w:tcW w:w="4003" w:type="dxa"/>
            <w:tcBorders>
              <w:top w:val="single" w:sz="6" w:space="0" w:color="BBBBBB"/>
              <w:left w:val="single" w:sz="6" w:space="0" w:color="BBBBBB"/>
              <w:bottom w:val="single" w:sz="6" w:space="0" w:color="BBBBBB"/>
              <w:right w:val="single" w:sz="6" w:space="0" w:color="BBBBBB"/>
            </w:tcBorders>
            <w:hideMark/>
          </w:tcPr>
          <w:p w:rsidR="00C505A5" w:rsidRPr="00B91CE9" w:rsidRDefault="00C505A5" w:rsidP="00F07915">
            <w:pPr>
              <w:jc w:val="both"/>
              <w:rPr>
                <w:rFonts w:cs="Times New Roman"/>
                <w:szCs w:val="28"/>
              </w:rPr>
            </w:pPr>
            <w:r w:rsidRPr="00B91CE9">
              <w:rPr>
                <w:rFonts w:cs="Times New Roman"/>
                <w:szCs w:val="28"/>
              </w:rPr>
              <w:lastRenderedPageBreak/>
              <w:t>PHÒNG GD-ĐT TX BUÔN HỒ</w:t>
            </w:r>
          </w:p>
          <w:p w:rsidR="00C505A5" w:rsidRPr="00B91CE9" w:rsidRDefault="00C505A5" w:rsidP="00F07915">
            <w:pPr>
              <w:jc w:val="both"/>
              <w:rPr>
                <w:rFonts w:cs="Times New Roman"/>
                <w:b/>
                <w:szCs w:val="28"/>
              </w:rPr>
            </w:pPr>
            <w:r w:rsidRPr="00B91CE9">
              <w:rPr>
                <w:rFonts w:cs="Times New Roman"/>
                <w:b/>
                <w:szCs w:val="28"/>
              </w:rPr>
              <w:t>TRƯỜNG TH HÀ HUY TẬP</w:t>
            </w:r>
          </w:p>
          <w:p w:rsidR="00C505A5" w:rsidRPr="00B91CE9" w:rsidRDefault="00C505A5" w:rsidP="00F07915">
            <w:pPr>
              <w:jc w:val="both"/>
              <w:rPr>
                <w:rFonts w:cs="Times New Roman"/>
                <w:szCs w:val="28"/>
              </w:rPr>
            </w:pPr>
            <w:r w:rsidRPr="00B91CE9">
              <w:rPr>
                <w:rFonts w:cs="Times New Roman"/>
                <w:szCs w:val="28"/>
              </w:rPr>
              <w:t> Số</w:t>
            </w:r>
            <w:r>
              <w:rPr>
                <w:rFonts w:cs="Times New Roman"/>
                <w:szCs w:val="28"/>
              </w:rPr>
              <w:t>: …./</w:t>
            </w:r>
            <w:r>
              <w:rPr>
                <w:rFonts w:cs="Times New Roman"/>
                <w:szCs w:val="28"/>
                <w:lang w:val="vi-VN"/>
              </w:rPr>
              <w:t>BC</w:t>
            </w:r>
            <w:r w:rsidRPr="00B91CE9">
              <w:rPr>
                <w:rFonts w:cs="Times New Roman"/>
                <w:szCs w:val="28"/>
              </w:rPr>
              <w:t>-TH HHT</w:t>
            </w:r>
          </w:p>
        </w:tc>
        <w:tc>
          <w:tcPr>
            <w:tcW w:w="6275" w:type="dxa"/>
            <w:tcBorders>
              <w:top w:val="single" w:sz="6" w:space="0" w:color="BBBBBB"/>
              <w:left w:val="single" w:sz="6" w:space="0" w:color="BBBBBB"/>
              <w:bottom w:val="single" w:sz="6" w:space="0" w:color="BBBBBB"/>
              <w:right w:val="single" w:sz="6" w:space="0" w:color="BBBBBB"/>
            </w:tcBorders>
            <w:hideMark/>
          </w:tcPr>
          <w:p w:rsidR="00C505A5" w:rsidRPr="00B91CE9" w:rsidRDefault="00C505A5" w:rsidP="00F07915">
            <w:pPr>
              <w:jc w:val="both"/>
              <w:rPr>
                <w:rFonts w:cs="Times New Roman"/>
                <w:szCs w:val="28"/>
              </w:rPr>
            </w:pPr>
            <w:r w:rsidRPr="00B91CE9">
              <w:rPr>
                <w:rFonts w:cs="Times New Roman"/>
                <w:szCs w:val="28"/>
              </w:rPr>
              <w:t>CỘNG HOÀ XÃ HỘI CHỦ NGHĨA VIỆT NAM</w:t>
            </w:r>
          </w:p>
          <w:p w:rsidR="00C505A5" w:rsidRPr="00B91CE9" w:rsidRDefault="00C505A5" w:rsidP="00F07915">
            <w:pPr>
              <w:jc w:val="center"/>
              <w:rPr>
                <w:rFonts w:cs="Times New Roman"/>
                <w:szCs w:val="28"/>
              </w:rPr>
            </w:pPr>
            <w:r w:rsidRPr="00B91CE9">
              <w:rPr>
                <w:rFonts w:cs="Times New Roman"/>
                <w:szCs w:val="28"/>
              </w:rPr>
              <w:t>Độc lập - Tự do - Hạnh phúc</w:t>
            </w:r>
          </w:p>
          <w:p w:rsidR="00C505A5" w:rsidRPr="00B91CE9" w:rsidRDefault="00C505A5" w:rsidP="00F07915">
            <w:pPr>
              <w:jc w:val="both"/>
              <w:rPr>
                <w:rFonts w:cs="Times New Roman"/>
                <w:szCs w:val="28"/>
                <w:lang w:val="vi-VN"/>
              </w:rPr>
            </w:pPr>
            <w:r w:rsidRPr="00B91CE9">
              <w:rPr>
                <w:rFonts w:cs="Times New Roman"/>
                <w:szCs w:val="28"/>
              </w:rPr>
              <w:t> </w:t>
            </w:r>
            <w:r w:rsidRPr="00B91CE9">
              <w:rPr>
                <w:rFonts w:cs="Times New Roman"/>
                <w:szCs w:val="28"/>
                <w:lang w:val="vi-VN"/>
              </w:rPr>
              <w:t xml:space="preserve">                  </w:t>
            </w:r>
          </w:p>
          <w:p w:rsidR="00C505A5" w:rsidRPr="00B91CE9" w:rsidRDefault="00C505A5" w:rsidP="00F07915">
            <w:pPr>
              <w:jc w:val="both"/>
              <w:rPr>
                <w:rFonts w:cs="Times New Roman"/>
                <w:i/>
                <w:szCs w:val="28"/>
              </w:rPr>
            </w:pPr>
            <w:r w:rsidRPr="00B91CE9">
              <w:rPr>
                <w:rFonts w:cs="Times New Roman"/>
                <w:szCs w:val="28"/>
                <w:lang w:val="vi-VN"/>
              </w:rPr>
              <w:t xml:space="preserve">                     </w:t>
            </w:r>
            <w:r w:rsidRPr="00B91CE9">
              <w:rPr>
                <w:rFonts w:cs="Times New Roman"/>
                <w:szCs w:val="28"/>
              </w:rPr>
              <w:t>   </w:t>
            </w:r>
            <w:r w:rsidRPr="00B91CE9">
              <w:rPr>
                <w:rFonts w:cs="Times New Roman"/>
                <w:i/>
                <w:szCs w:val="28"/>
              </w:rPr>
              <w:t xml:space="preserve">Bình </w:t>
            </w:r>
            <w:r w:rsidRPr="00B91CE9">
              <w:rPr>
                <w:rFonts w:cs="Times New Roman"/>
                <w:i/>
                <w:szCs w:val="28"/>
                <w:lang w:val="vi-VN"/>
              </w:rPr>
              <w:t>Thuận</w:t>
            </w:r>
            <w:r w:rsidRPr="00B91CE9">
              <w:rPr>
                <w:rFonts w:cs="Times New Roman"/>
                <w:i/>
                <w:szCs w:val="28"/>
              </w:rPr>
              <w:t xml:space="preserve">, ngày </w:t>
            </w:r>
            <w:r>
              <w:rPr>
                <w:rFonts w:cs="Times New Roman"/>
                <w:i/>
                <w:szCs w:val="28"/>
                <w:lang w:val="vi-VN"/>
              </w:rPr>
              <w:t>2</w:t>
            </w:r>
            <w:r w:rsidR="00F07915">
              <w:rPr>
                <w:rFonts w:cs="Times New Roman"/>
                <w:i/>
                <w:szCs w:val="28"/>
                <w:lang w:val="vi-VN"/>
              </w:rPr>
              <w:t>8</w:t>
            </w:r>
            <w:r>
              <w:rPr>
                <w:rFonts w:cs="Times New Roman"/>
                <w:i/>
                <w:szCs w:val="28"/>
              </w:rPr>
              <w:t xml:space="preserve"> tháng </w:t>
            </w:r>
            <w:r>
              <w:rPr>
                <w:rFonts w:cs="Times New Roman"/>
                <w:i/>
                <w:szCs w:val="28"/>
                <w:lang w:val="vi-VN"/>
              </w:rPr>
              <w:t xml:space="preserve"> 5</w:t>
            </w:r>
            <w:r>
              <w:rPr>
                <w:rFonts w:cs="Times New Roman"/>
                <w:i/>
                <w:szCs w:val="28"/>
              </w:rPr>
              <w:t xml:space="preserve"> năm 2020</w:t>
            </w:r>
          </w:p>
        </w:tc>
      </w:tr>
    </w:tbl>
    <w:p w:rsidR="00B91CE9" w:rsidRDefault="00B91CE9" w:rsidP="00C44E2F">
      <w:pPr>
        <w:shd w:val="clear" w:color="auto" w:fill="FFFFFF"/>
        <w:spacing w:before="300" w:after="150" w:line="240" w:lineRule="auto"/>
        <w:jc w:val="center"/>
        <w:outlineLvl w:val="0"/>
        <w:rPr>
          <w:rFonts w:eastAsia="Times New Roman" w:cs="Times New Roman"/>
          <w:color w:val="186BCC"/>
          <w:kern w:val="36"/>
          <w:szCs w:val="28"/>
          <w:lang w:val="vi-VN"/>
        </w:rPr>
      </w:pPr>
      <w:r>
        <w:rPr>
          <w:rFonts w:eastAsia="Times New Roman" w:cs="Times New Roman"/>
          <w:color w:val="186BCC"/>
          <w:kern w:val="36"/>
          <w:szCs w:val="28"/>
          <w:lang w:val="vi-VN"/>
        </w:rPr>
        <w:t>BÁO CÁO TỔNG KẾT HỘI THI GIÁO VIÊN DẠY GIỎI CẤP TRƯỜNG</w:t>
      </w:r>
    </w:p>
    <w:p w:rsidR="00B91CE9" w:rsidRPr="00B91CE9" w:rsidRDefault="00B91CE9" w:rsidP="00C44E2F">
      <w:pPr>
        <w:shd w:val="clear" w:color="auto" w:fill="FFFFFF"/>
        <w:spacing w:before="300" w:after="150" w:line="240" w:lineRule="auto"/>
        <w:jc w:val="center"/>
        <w:outlineLvl w:val="0"/>
        <w:rPr>
          <w:rFonts w:eastAsia="Times New Roman" w:cs="Times New Roman"/>
          <w:color w:val="186BCC"/>
          <w:kern w:val="36"/>
          <w:szCs w:val="28"/>
        </w:rPr>
      </w:pPr>
      <w:r>
        <w:rPr>
          <w:rFonts w:eastAsia="Times New Roman" w:cs="Times New Roman"/>
          <w:color w:val="186BCC"/>
          <w:kern w:val="36"/>
          <w:szCs w:val="28"/>
          <w:lang w:val="vi-VN"/>
        </w:rPr>
        <w:t xml:space="preserve">NĂM HỌC </w:t>
      </w:r>
      <w:r>
        <w:rPr>
          <w:rFonts w:eastAsia="Times New Roman" w:cs="Times New Roman"/>
          <w:color w:val="186BCC"/>
          <w:kern w:val="36"/>
          <w:szCs w:val="28"/>
        </w:rPr>
        <w:t>2019 - 2020</w:t>
      </w:r>
    </w:p>
    <w:p w:rsidR="00C44E2F" w:rsidRDefault="00B91CE9" w:rsidP="007F6D87">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Pr="00B91CE9">
        <w:rPr>
          <w:rFonts w:eastAsia="Times New Roman" w:cs="Times New Roman"/>
          <w:color w:val="333333"/>
          <w:szCs w:val="28"/>
        </w:rPr>
        <w:t xml:space="preserve">Căn cứ Thông tư 21/2010/TT-BGDĐT ngày 20 tháng 7 năm 2010 của Bộ GD&amp; ĐT ban hành Điều lệ Hội thi giáo viên dạy giỏi các cấp học phổ thông. </w:t>
      </w:r>
    </w:p>
    <w:p w:rsidR="00D6782C" w:rsidRPr="00D6782C" w:rsidRDefault="00D6782C" w:rsidP="007F6D87">
      <w:pPr>
        <w:shd w:val="clear" w:color="auto" w:fill="FFFFFF"/>
        <w:spacing w:after="150" w:line="240" w:lineRule="auto"/>
        <w:jc w:val="both"/>
        <w:rPr>
          <w:rFonts w:eastAsia="Times New Roman" w:cs="Times New Roman"/>
          <w:color w:val="333333"/>
          <w:szCs w:val="28"/>
          <w:lang w:val="vi-VN"/>
        </w:rPr>
      </w:pPr>
      <w:r>
        <w:rPr>
          <w:rFonts w:eastAsia="Times New Roman" w:cs="Times New Roman"/>
          <w:color w:val="333333"/>
          <w:szCs w:val="28"/>
          <w:lang w:val="vi-VN"/>
        </w:rPr>
        <w:t xml:space="preserve">  Thực hiện kế hoạch năm học số 216/PGD-GDTH ngày 17/9/2019 của phòng giáo dục đào tạo thị xã Buôn Hồ.</w:t>
      </w:r>
    </w:p>
    <w:p w:rsidR="00B91CE9" w:rsidRPr="00B91CE9" w:rsidRDefault="00C44E2F" w:rsidP="007F6D87">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00B91CE9" w:rsidRPr="00B91CE9">
        <w:rPr>
          <w:rFonts w:eastAsia="Times New Roman" w:cs="Times New Roman"/>
          <w:color w:val="333333"/>
          <w:szCs w:val="28"/>
        </w:rPr>
        <w:t>Thực hiện kê</w:t>
      </w:r>
      <w:r w:rsidR="00B91CE9">
        <w:rPr>
          <w:rFonts w:eastAsia="Times New Roman" w:cs="Times New Roman"/>
          <w:color w:val="333333"/>
          <w:szCs w:val="28"/>
        </w:rPr>
        <w:t>́ hoạch </w:t>
      </w:r>
      <w:r>
        <w:rPr>
          <w:rFonts w:eastAsia="Times New Roman" w:cs="Times New Roman"/>
          <w:color w:val="333333"/>
          <w:szCs w:val="28"/>
          <w:lang w:val="vi-VN"/>
        </w:rPr>
        <w:t>19</w:t>
      </w:r>
      <w:r w:rsidR="00B91CE9">
        <w:rPr>
          <w:rFonts w:eastAsia="Times New Roman" w:cs="Times New Roman"/>
          <w:color w:val="333333"/>
          <w:szCs w:val="28"/>
        </w:rPr>
        <w:t> /KH-CM ngày</w:t>
      </w:r>
      <w:r w:rsidR="00B91CE9">
        <w:rPr>
          <w:rFonts w:eastAsia="Times New Roman" w:cs="Times New Roman"/>
          <w:color w:val="333333"/>
          <w:szCs w:val="28"/>
          <w:lang w:val="vi-VN"/>
        </w:rPr>
        <w:t xml:space="preserve"> 3</w:t>
      </w:r>
      <w:r w:rsidR="00B91CE9">
        <w:rPr>
          <w:rFonts w:eastAsia="Times New Roman" w:cs="Times New Roman"/>
          <w:color w:val="333333"/>
          <w:szCs w:val="28"/>
        </w:rPr>
        <w:t>/10/201</w:t>
      </w:r>
      <w:r w:rsidR="00B91CE9">
        <w:rPr>
          <w:rFonts w:eastAsia="Times New Roman" w:cs="Times New Roman"/>
          <w:color w:val="333333"/>
          <w:szCs w:val="28"/>
          <w:lang w:val="vi-VN"/>
        </w:rPr>
        <w:t>9</w:t>
      </w:r>
      <w:r w:rsidR="00B91CE9" w:rsidRPr="00B91CE9">
        <w:rPr>
          <w:rFonts w:eastAsia="Times New Roman" w:cs="Times New Roman"/>
          <w:color w:val="333333"/>
          <w:szCs w:val="28"/>
        </w:rPr>
        <w:t xml:space="preserve"> của  </w:t>
      </w:r>
      <w:r w:rsidR="00B91CE9">
        <w:rPr>
          <w:rFonts w:eastAsia="Times New Roman" w:cs="Times New Roman"/>
          <w:color w:val="333333"/>
          <w:szCs w:val="28"/>
        </w:rPr>
        <w:t xml:space="preserve">trường </w:t>
      </w:r>
      <w:r w:rsidR="00B91CE9">
        <w:rPr>
          <w:rFonts w:eastAsia="Times New Roman" w:cs="Times New Roman"/>
          <w:color w:val="333333"/>
          <w:szCs w:val="28"/>
          <w:lang w:val="vi-VN"/>
        </w:rPr>
        <w:t>Th Hà Huy Tập</w:t>
      </w:r>
      <w:r w:rsidR="00B91CE9" w:rsidRPr="00B91CE9">
        <w:rPr>
          <w:rFonts w:eastAsia="Times New Roman" w:cs="Times New Roman"/>
          <w:color w:val="333333"/>
          <w:szCs w:val="28"/>
        </w:rPr>
        <w:t xml:space="preserve"> về việc tổ chức Hội thi Giáo viên dạy </w:t>
      </w:r>
      <w:r w:rsidR="00B91CE9">
        <w:rPr>
          <w:rFonts w:eastAsia="Times New Roman" w:cs="Times New Roman"/>
          <w:color w:val="333333"/>
          <w:szCs w:val="28"/>
        </w:rPr>
        <w:t xml:space="preserve">giỏi cấp trường năm học 2019 – 2020, trường </w:t>
      </w:r>
      <w:r w:rsidR="00B91CE9">
        <w:rPr>
          <w:rFonts w:eastAsia="Times New Roman" w:cs="Times New Roman"/>
          <w:color w:val="333333"/>
          <w:szCs w:val="28"/>
          <w:lang w:val="vi-VN"/>
        </w:rPr>
        <w:t>Th Hà Huy Tập</w:t>
      </w:r>
      <w:r w:rsidR="00B91CE9" w:rsidRPr="00B91CE9">
        <w:rPr>
          <w:rFonts w:eastAsia="Times New Roman" w:cs="Times New Roman"/>
          <w:color w:val="333333"/>
          <w:szCs w:val="28"/>
        </w:rPr>
        <w:t xml:space="preserve"> báo cáo kết quả Hội thi như sau:</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rPr>
        <w:t>I/ TÌNH HÌNH ĐĂNG KÝ THAM GIA HỘI THI:</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w:t>
      </w:r>
      <w:r>
        <w:rPr>
          <w:rFonts w:eastAsia="Times New Roman" w:cs="Times New Roman"/>
          <w:color w:val="333333"/>
          <w:szCs w:val="28"/>
        </w:rPr>
        <w:t>     1. Thời gian: từ ngày 15/10/2019 đến</w:t>
      </w:r>
      <w:r w:rsidR="001840EF">
        <w:rPr>
          <w:rFonts w:eastAsia="Times New Roman" w:cs="Times New Roman"/>
          <w:color w:val="333333"/>
          <w:szCs w:val="28"/>
          <w:lang w:val="vi-VN"/>
        </w:rPr>
        <w:t xml:space="preserve"> 27</w:t>
      </w:r>
      <w:r w:rsidR="00325AB1">
        <w:rPr>
          <w:rFonts w:eastAsia="Times New Roman" w:cs="Times New Roman"/>
          <w:color w:val="333333"/>
          <w:szCs w:val="28"/>
          <w:lang w:val="vi-VN"/>
        </w:rPr>
        <w:t>/5</w:t>
      </w:r>
      <w:r w:rsidR="00325AB1">
        <w:rPr>
          <w:rFonts w:eastAsia="Times New Roman" w:cs="Times New Roman"/>
          <w:color w:val="333333"/>
          <w:szCs w:val="28"/>
        </w:rPr>
        <w:t xml:space="preserve"> /2020</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xml:space="preserve">            2. Số môn </w:t>
      </w:r>
      <w:r>
        <w:rPr>
          <w:rFonts w:eastAsia="Times New Roman" w:cs="Times New Roman"/>
          <w:color w:val="333333"/>
          <w:szCs w:val="28"/>
        </w:rPr>
        <w:t xml:space="preserve">dự thi: Toán, </w:t>
      </w:r>
      <w:r>
        <w:rPr>
          <w:rFonts w:eastAsia="Times New Roman" w:cs="Times New Roman"/>
          <w:color w:val="333333"/>
          <w:szCs w:val="28"/>
          <w:lang w:val="vi-VN"/>
        </w:rPr>
        <w:t>Tiếng Việt</w:t>
      </w:r>
      <w:r>
        <w:rPr>
          <w:rFonts w:eastAsia="Times New Roman" w:cs="Times New Roman"/>
          <w:color w:val="333333"/>
          <w:szCs w:val="28"/>
        </w:rPr>
        <w:t>, Sử, Địa,</w:t>
      </w:r>
      <w:r>
        <w:rPr>
          <w:rFonts w:eastAsia="Times New Roman" w:cs="Times New Roman"/>
          <w:color w:val="333333"/>
          <w:szCs w:val="28"/>
          <w:lang w:val="vi-VN"/>
        </w:rPr>
        <w:t>Khoa học,</w:t>
      </w:r>
      <w:r>
        <w:rPr>
          <w:rFonts w:eastAsia="Times New Roman" w:cs="Times New Roman"/>
          <w:color w:val="333333"/>
          <w:szCs w:val="28"/>
        </w:rPr>
        <w:t xml:space="preserve"> Anh văn,</w:t>
      </w:r>
      <w:r>
        <w:rPr>
          <w:rFonts w:eastAsia="Times New Roman" w:cs="Times New Roman"/>
          <w:color w:val="333333"/>
          <w:szCs w:val="28"/>
          <w:lang w:val="vi-VN"/>
        </w:rPr>
        <w:t>TNXH</w:t>
      </w:r>
      <w:r w:rsidRPr="00B91CE9">
        <w:rPr>
          <w:rFonts w:eastAsia="Times New Roman" w:cs="Times New Roman"/>
          <w:color w:val="333333"/>
          <w:szCs w:val="28"/>
        </w:rPr>
        <w:t>, Âm</w:t>
      </w:r>
      <w:r>
        <w:rPr>
          <w:rFonts w:eastAsia="Times New Roman" w:cs="Times New Roman"/>
          <w:color w:val="333333"/>
          <w:szCs w:val="28"/>
        </w:rPr>
        <w:t xml:space="preserve"> nhạc, Mỹ thuật</w:t>
      </w:r>
      <w:r w:rsidRPr="00B91CE9">
        <w:rPr>
          <w:rFonts w:eastAsia="Times New Roman" w:cs="Times New Roman"/>
          <w:color w:val="333333"/>
          <w:szCs w:val="28"/>
        </w:rPr>
        <w:t>.</w:t>
      </w:r>
    </w:p>
    <w:p w:rsidR="00B91CE9" w:rsidRPr="00B91CE9" w:rsidRDefault="00C44E2F" w:rsidP="007F6D87">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rPr>
        <w:t>          </w:t>
      </w:r>
      <w:r w:rsidR="00B91CE9" w:rsidRPr="00B91CE9">
        <w:rPr>
          <w:rFonts w:eastAsia="Times New Roman" w:cs="Times New Roman"/>
          <w:color w:val="333333"/>
          <w:szCs w:val="28"/>
        </w:rPr>
        <w:t xml:space="preserve"> 3. Tổng số giáo viên </w:t>
      </w:r>
      <w:r w:rsidR="00B91CE9">
        <w:rPr>
          <w:rFonts w:eastAsia="Times New Roman" w:cs="Times New Roman"/>
          <w:color w:val="333333"/>
          <w:szCs w:val="28"/>
        </w:rPr>
        <w:t>đủ điều kiện đăng ký dự thi: 1</w:t>
      </w:r>
      <w:r w:rsidR="00765E06">
        <w:rPr>
          <w:rFonts w:eastAsia="Times New Roman" w:cs="Times New Roman"/>
          <w:color w:val="333333"/>
          <w:szCs w:val="28"/>
          <w:lang w:val="vi-VN"/>
        </w:rPr>
        <w:t>0</w:t>
      </w:r>
      <w:r w:rsidR="00B91CE9">
        <w:rPr>
          <w:rFonts w:eastAsia="Times New Roman" w:cs="Times New Roman"/>
          <w:color w:val="333333"/>
          <w:szCs w:val="28"/>
        </w:rPr>
        <w:t xml:space="preserve"> </w:t>
      </w:r>
      <w:r w:rsidR="00B91CE9" w:rsidRPr="00B91CE9">
        <w:rPr>
          <w:rFonts w:eastAsia="Times New Roman" w:cs="Times New Roman"/>
          <w:color w:val="333333"/>
          <w:szCs w:val="28"/>
        </w:rPr>
        <w:t>giáo viên.</w:t>
      </w:r>
    </w:p>
    <w:p w:rsidR="00B91CE9" w:rsidRDefault="00B91CE9" w:rsidP="007F6D87">
      <w:pPr>
        <w:shd w:val="clear" w:color="auto" w:fill="FFFFFF"/>
        <w:spacing w:after="150" w:line="240" w:lineRule="auto"/>
        <w:jc w:val="both"/>
        <w:rPr>
          <w:rFonts w:eastAsia="Times New Roman" w:cs="Times New Roman"/>
          <w:b/>
          <w:bCs/>
          <w:color w:val="333333"/>
          <w:szCs w:val="28"/>
        </w:rPr>
      </w:pPr>
      <w:r w:rsidRPr="00B91CE9">
        <w:rPr>
          <w:rFonts w:eastAsia="Times New Roman" w:cs="Times New Roman"/>
          <w:b/>
          <w:bCs/>
          <w:color w:val="333333"/>
          <w:szCs w:val="28"/>
        </w:rPr>
        <w:t>II/ TỔ CHỨC HỘI THI:</w:t>
      </w:r>
    </w:p>
    <w:p w:rsidR="00143C2D" w:rsidRPr="00B91CE9" w:rsidRDefault="00143C2D" w:rsidP="00143C2D">
      <w:pPr>
        <w:shd w:val="clear" w:color="auto" w:fill="FFFFFF"/>
        <w:spacing w:after="0" w:line="240" w:lineRule="auto"/>
        <w:jc w:val="both"/>
        <w:rPr>
          <w:rFonts w:eastAsia="Times New Roman" w:cs="Times New Roman"/>
          <w:color w:val="333333"/>
          <w:szCs w:val="28"/>
        </w:rPr>
      </w:pPr>
      <w:r>
        <w:rPr>
          <w:rFonts w:eastAsia="Times New Roman" w:cs="Times New Roman"/>
          <w:b/>
          <w:bCs/>
          <w:color w:val="333333"/>
          <w:szCs w:val="28"/>
        </w:rPr>
        <w:t xml:space="preserve">  1.</w:t>
      </w:r>
      <w:r w:rsidRPr="00B91CE9">
        <w:rPr>
          <w:rFonts w:eastAsia="Times New Roman" w:cs="Times New Roman"/>
          <w:b/>
          <w:bCs/>
          <w:color w:val="333333"/>
          <w:szCs w:val="28"/>
        </w:rPr>
        <w:t xml:space="preserve"> Thi thực hành tiết dạy</w:t>
      </w:r>
    </w:p>
    <w:p w:rsidR="00143C2D" w:rsidRPr="00B91CE9" w:rsidRDefault="00143C2D" w:rsidP="00143C2D">
      <w:pPr>
        <w:shd w:val="clear" w:color="auto" w:fill="FFFFFF"/>
        <w:spacing w:after="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Pr="00B91CE9">
        <w:rPr>
          <w:rFonts w:eastAsia="Times New Roman" w:cs="Times New Roman"/>
          <w:color w:val="333333"/>
          <w:szCs w:val="28"/>
        </w:rPr>
        <w:t>Mỗi giáo viên dự thi đã dạy hai tiết. Nội dung tập trung vào đổi mới phương pháp dạy học, bám sát chuẩn kiến thức kỹ năng, ứng dụng công nghệ thông tin vào giảng dạy.</w:t>
      </w:r>
    </w:p>
    <w:p w:rsidR="00143C2D" w:rsidRPr="00B91CE9" w:rsidRDefault="00143C2D" w:rsidP="00143C2D">
      <w:pPr>
        <w:shd w:val="clear" w:color="auto" w:fill="FFFFFF"/>
        <w:spacing w:after="0" w:line="240" w:lineRule="auto"/>
        <w:jc w:val="both"/>
        <w:rPr>
          <w:rFonts w:eastAsia="Times New Roman" w:cs="Times New Roman"/>
          <w:color w:val="333333"/>
          <w:szCs w:val="28"/>
        </w:rPr>
      </w:pPr>
      <w:r w:rsidRPr="00B91CE9">
        <w:rPr>
          <w:rFonts w:eastAsia="Times New Roman" w:cs="Times New Roman"/>
          <w:color w:val="333333"/>
          <w:szCs w:val="28"/>
        </w:rPr>
        <w:t>Kết quả chấm tiết</w:t>
      </w:r>
      <w:r>
        <w:rPr>
          <w:rFonts w:eastAsia="Times New Roman" w:cs="Times New Roman"/>
          <w:color w:val="333333"/>
          <w:szCs w:val="28"/>
        </w:rPr>
        <w:t xml:space="preserve"> dạy: Số tiết đạt loại giỏi: 20 tiết</w:t>
      </w:r>
      <w:r>
        <w:rPr>
          <w:rFonts w:eastAsia="Times New Roman" w:cs="Times New Roman"/>
          <w:color w:val="333333"/>
          <w:szCs w:val="28"/>
          <w:lang w:val="vi-VN"/>
        </w:rPr>
        <w:t>/ 2 vòng</w:t>
      </w:r>
      <w:r>
        <w:rPr>
          <w:rFonts w:eastAsia="Times New Roman" w:cs="Times New Roman"/>
          <w:color w:val="333333"/>
          <w:szCs w:val="28"/>
        </w:rPr>
        <w:t>; Số tiết đạt loại khá: 0</w:t>
      </w:r>
      <w:r w:rsidRPr="00B91CE9">
        <w:rPr>
          <w:rFonts w:eastAsia="Times New Roman" w:cs="Times New Roman"/>
          <w:color w:val="333333"/>
          <w:szCs w:val="28"/>
        </w:rPr>
        <w:t xml:space="preserve"> tiết</w:t>
      </w:r>
    </w:p>
    <w:p w:rsidR="00143C2D" w:rsidRPr="00C44E2F" w:rsidRDefault="00143C2D" w:rsidP="00143C2D">
      <w:pPr>
        <w:shd w:val="clear" w:color="auto" w:fill="FFFFFF"/>
        <w:spacing w:after="150" w:line="240" w:lineRule="auto"/>
        <w:jc w:val="both"/>
        <w:rPr>
          <w:rFonts w:eastAsia="Times New Roman" w:cs="Times New Roman"/>
          <w:b/>
          <w:bCs/>
          <w:color w:val="333333"/>
          <w:szCs w:val="28"/>
        </w:rPr>
      </w:pPr>
      <w:r w:rsidRPr="00B91CE9">
        <w:rPr>
          <w:rFonts w:eastAsia="Times New Roman" w:cs="Times New Roman"/>
          <w:b/>
          <w:bCs/>
          <w:color w:val="333333"/>
          <w:szCs w:val="28"/>
        </w:rPr>
        <w:t>Kết quả cụ thể như sau:</w:t>
      </w:r>
    </w:p>
    <w:tbl>
      <w:tblPr>
        <w:tblW w:w="9660" w:type="dxa"/>
        <w:tblInd w:w="228" w:type="dxa"/>
        <w:tblCellMar>
          <w:top w:w="15" w:type="dxa"/>
          <w:left w:w="15" w:type="dxa"/>
          <w:bottom w:w="15" w:type="dxa"/>
          <w:right w:w="15" w:type="dxa"/>
        </w:tblCellMar>
        <w:tblLook w:val="04A0" w:firstRow="1" w:lastRow="0" w:firstColumn="1" w:lastColumn="0" w:noHBand="0" w:noVBand="1"/>
      </w:tblPr>
      <w:tblGrid>
        <w:gridCol w:w="680"/>
        <w:gridCol w:w="1744"/>
        <w:gridCol w:w="1026"/>
        <w:gridCol w:w="985"/>
        <w:gridCol w:w="957"/>
        <w:gridCol w:w="985"/>
        <w:gridCol w:w="968"/>
        <w:gridCol w:w="1410"/>
        <w:gridCol w:w="905"/>
      </w:tblGrid>
      <w:tr w:rsidR="00143C2D" w:rsidRPr="00B91CE9" w:rsidTr="00F07915">
        <w:trPr>
          <w:trHeight w:val="540"/>
        </w:trPr>
        <w:tc>
          <w:tcPr>
            <w:tcW w:w="680"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b/>
                <w:bCs/>
                <w:szCs w:val="28"/>
              </w:rPr>
              <w:t>STT</w:t>
            </w:r>
          </w:p>
        </w:tc>
        <w:tc>
          <w:tcPr>
            <w:tcW w:w="2770" w:type="dxa"/>
            <w:gridSpan w:val="2"/>
            <w:vMerge w:val="restar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b/>
                <w:bCs/>
                <w:szCs w:val="28"/>
              </w:rPr>
              <w:t>HỌ VÀ TÊN</w:t>
            </w:r>
          </w:p>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c>
          <w:tcPr>
            <w:tcW w:w="1942"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b/>
                <w:bCs/>
                <w:szCs w:val="28"/>
              </w:rPr>
              <w:t>TIẾT 1</w:t>
            </w:r>
          </w:p>
        </w:tc>
        <w:tc>
          <w:tcPr>
            <w:tcW w:w="1953"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ind w:left="132"/>
              <w:jc w:val="both"/>
              <w:rPr>
                <w:rFonts w:eastAsia="Times New Roman" w:cs="Times New Roman"/>
                <w:szCs w:val="28"/>
              </w:rPr>
            </w:pPr>
            <w:r w:rsidRPr="00B91CE9">
              <w:rPr>
                <w:rFonts w:eastAsia="Times New Roman" w:cs="Times New Roman"/>
                <w:b/>
                <w:bCs/>
                <w:szCs w:val="28"/>
              </w:rPr>
              <w:t>TIẾT 2</w:t>
            </w:r>
          </w:p>
        </w:tc>
        <w:tc>
          <w:tcPr>
            <w:tcW w:w="1410" w:type="dxa"/>
            <w:vMerge w:val="restar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512D39" w:rsidRDefault="00143C2D" w:rsidP="00F07915">
            <w:pPr>
              <w:spacing w:after="150" w:line="240" w:lineRule="auto"/>
              <w:ind w:left="132"/>
              <w:jc w:val="both"/>
              <w:rPr>
                <w:rFonts w:eastAsia="Times New Roman" w:cs="Times New Roman"/>
                <w:szCs w:val="28"/>
                <w:lang w:val="vi-VN"/>
              </w:rPr>
            </w:pPr>
            <w:r>
              <w:rPr>
                <w:rFonts w:eastAsia="Times New Roman" w:cs="Times New Roman"/>
                <w:b/>
                <w:bCs/>
                <w:szCs w:val="28"/>
              </w:rPr>
              <w:t>K</w:t>
            </w:r>
            <w:r>
              <w:rPr>
                <w:rFonts w:eastAsia="Times New Roman" w:cs="Times New Roman"/>
                <w:b/>
                <w:bCs/>
                <w:szCs w:val="28"/>
                <w:lang w:val="vi-VN"/>
              </w:rPr>
              <w:t>.Q</w:t>
            </w:r>
          </w:p>
          <w:p w:rsidR="00143C2D" w:rsidRPr="00B91CE9" w:rsidRDefault="00143C2D" w:rsidP="00F07915">
            <w:pPr>
              <w:spacing w:after="150" w:line="240" w:lineRule="auto"/>
              <w:ind w:left="132"/>
              <w:jc w:val="both"/>
              <w:rPr>
                <w:rFonts w:eastAsia="Times New Roman" w:cs="Times New Roman"/>
                <w:szCs w:val="28"/>
              </w:rPr>
            </w:pPr>
            <w:r w:rsidRPr="00B91CE9">
              <w:rPr>
                <w:rFonts w:eastAsia="Times New Roman" w:cs="Times New Roman"/>
                <w:b/>
                <w:bCs/>
                <w:szCs w:val="28"/>
              </w:rPr>
              <w:t>CHUNG</w:t>
            </w:r>
          </w:p>
        </w:tc>
        <w:tc>
          <w:tcPr>
            <w:tcW w:w="905" w:type="dxa"/>
            <w:vMerge w:val="restar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ind w:left="132"/>
              <w:jc w:val="both"/>
              <w:rPr>
                <w:rFonts w:eastAsia="Times New Roman" w:cs="Times New Roman"/>
                <w:szCs w:val="28"/>
              </w:rPr>
            </w:pPr>
            <w:r w:rsidRPr="00B91CE9">
              <w:rPr>
                <w:rFonts w:eastAsia="Times New Roman" w:cs="Times New Roman"/>
                <w:b/>
                <w:bCs/>
                <w:szCs w:val="28"/>
              </w:rPr>
              <w:t>GHI</w:t>
            </w:r>
          </w:p>
          <w:p w:rsidR="00143C2D" w:rsidRPr="00B91CE9" w:rsidRDefault="00143C2D" w:rsidP="00F07915">
            <w:pPr>
              <w:spacing w:after="150" w:line="240" w:lineRule="auto"/>
              <w:ind w:left="132"/>
              <w:jc w:val="both"/>
              <w:rPr>
                <w:rFonts w:eastAsia="Times New Roman" w:cs="Times New Roman"/>
                <w:szCs w:val="28"/>
              </w:rPr>
            </w:pPr>
            <w:r w:rsidRPr="00B91CE9">
              <w:rPr>
                <w:rFonts w:eastAsia="Times New Roman" w:cs="Times New Roman"/>
                <w:b/>
                <w:bCs/>
                <w:szCs w:val="28"/>
              </w:rPr>
              <w:t>CHÚ</w:t>
            </w:r>
          </w:p>
        </w:tc>
      </w:tr>
      <w:tr w:rsidR="00143C2D" w:rsidRPr="00B91CE9" w:rsidTr="00F07915">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43C2D" w:rsidRPr="00B91CE9" w:rsidRDefault="00143C2D" w:rsidP="00F07915">
            <w:pPr>
              <w:spacing w:after="0" w:line="240" w:lineRule="auto"/>
              <w:jc w:val="both"/>
              <w:rPr>
                <w:rFonts w:eastAsia="Times New Roman" w:cs="Times New Roman"/>
                <w:szCs w:val="28"/>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143C2D" w:rsidRPr="00B91CE9" w:rsidRDefault="00143C2D" w:rsidP="00F07915">
            <w:pPr>
              <w:spacing w:after="0" w:line="240" w:lineRule="auto"/>
              <w:jc w:val="both"/>
              <w:rPr>
                <w:rFonts w:eastAsia="Times New Roman" w:cs="Times New Roman"/>
                <w:szCs w:val="28"/>
              </w:rPr>
            </w:pPr>
          </w:p>
        </w:tc>
        <w:tc>
          <w:tcPr>
            <w:tcW w:w="9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b/>
                <w:bCs/>
                <w:szCs w:val="28"/>
              </w:rPr>
              <w:t>ĐIỂM</w:t>
            </w:r>
          </w:p>
        </w:tc>
        <w:tc>
          <w:tcPr>
            <w:tcW w:w="95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b/>
                <w:bCs/>
                <w:szCs w:val="28"/>
              </w:rPr>
              <w:t>KQ</w:t>
            </w:r>
          </w:p>
        </w:tc>
        <w:tc>
          <w:tcPr>
            <w:tcW w:w="9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b/>
                <w:bCs/>
                <w:szCs w:val="28"/>
              </w:rPr>
              <w:t>ĐIỂM</w:t>
            </w:r>
          </w:p>
        </w:tc>
        <w:tc>
          <w:tcPr>
            <w:tcW w:w="96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ind w:left="132"/>
              <w:jc w:val="both"/>
              <w:rPr>
                <w:rFonts w:eastAsia="Times New Roman" w:cs="Times New Roman"/>
                <w:szCs w:val="28"/>
              </w:rPr>
            </w:pPr>
            <w:r w:rsidRPr="00B91CE9">
              <w:rPr>
                <w:rFonts w:eastAsia="Times New Roman" w:cs="Times New Roman"/>
                <w:b/>
                <w:bCs/>
                <w:szCs w:val="28"/>
              </w:rPr>
              <w:t>KQ</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43C2D" w:rsidRPr="00B91CE9" w:rsidRDefault="00143C2D" w:rsidP="00F07915">
            <w:pPr>
              <w:spacing w:after="0" w:line="240" w:lineRule="auto"/>
              <w:jc w:val="both"/>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43C2D" w:rsidRPr="00B91CE9" w:rsidRDefault="00143C2D" w:rsidP="00F07915">
            <w:pPr>
              <w:spacing w:after="0" w:line="240" w:lineRule="auto"/>
              <w:jc w:val="both"/>
              <w:rPr>
                <w:rFonts w:eastAsia="Times New Roman" w:cs="Times New Roman"/>
                <w:szCs w:val="28"/>
              </w:rPr>
            </w:pP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1</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B91CE9"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 xml:space="preserve">Nguyễn  Thị  </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Huyền</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18.5</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2A030D"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w:t>
            </w:r>
            <w:r w:rsidR="00F07915">
              <w:rPr>
                <w:rFonts w:eastAsia="Times New Roman" w:cs="Times New Roman"/>
                <w:szCs w:val="28"/>
                <w:lang w:val="vi-VN"/>
              </w:rPr>
              <w:t>,5</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2</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 xml:space="preserve">Trần Thị </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Thủy</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B91CE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3</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 xml:space="preserve">Bùi Lê </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Hoàng</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19.0</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19.0</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4</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Nguyễn Thị B</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Thủy</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B91CE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lastRenderedPageBreak/>
              <w:t>5</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 xml:space="preserve">Nguyễn Thị </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Lý</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F07915" w:rsidP="00F07915">
            <w:pPr>
              <w:spacing w:after="150" w:line="240" w:lineRule="auto"/>
              <w:jc w:val="center"/>
              <w:rPr>
                <w:rFonts w:eastAsia="Times New Roman" w:cs="Times New Roman"/>
                <w:szCs w:val="28"/>
                <w:lang w:val="vi-VN"/>
              </w:rPr>
            </w:pPr>
            <w:r>
              <w:rPr>
                <w:rFonts w:eastAsia="Times New Roman" w:cs="Times New Roman"/>
                <w:szCs w:val="28"/>
                <w:lang w:val="vi-VN"/>
              </w:rPr>
              <w:t>18.5</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6</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Lê Thị</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Thanh</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B91CE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19.0</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7</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Dương Thị</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Phương</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B91CE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19.0</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8</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Phan T Thanh</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Hải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18.5</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B91CE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18.5</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9</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Nguyễn Kim</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Khánh</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r w:rsidR="00143C2D" w:rsidRPr="00B91CE9" w:rsidTr="00F07915">
        <w:tc>
          <w:tcPr>
            <w:tcW w:w="68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10</w:t>
            </w:r>
          </w:p>
        </w:tc>
        <w:tc>
          <w:tcPr>
            <w:tcW w:w="1744"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Trần Thị Quý</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both"/>
              <w:rPr>
                <w:rFonts w:eastAsia="Times New Roman" w:cs="Times New Roman"/>
                <w:szCs w:val="28"/>
                <w:lang w:val="vi-VN"/>
              </w:rPr>
            </w:pPr>
            <w:r>
              <w:rPr>
                <w:rFonts w:eastAsia="Times New Roman" w:cs="Times New Roman"/>
                <w:szCs w:val="28"/>
                <w:lang w:val="vi-VN"/>
              </w:rPr>
              <w:t>Mỹ</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4A3B52" w:rsidRDefault="00F07915" w:rsidP="00F07915">
            <w:pPr>
              <w:spacing w:after="150" w:line="240" w:lineRule="auto"/>
              <w:jc w:val="center"/>
              <w:rPr>
                <w:rFonts w:eastAsia="Times New Roman" w:cs="Times New Roman"/>
                <w:szCs w:val="28"/>
                <w:lang w:val="vi-VN"/>
              </w:rPr>
            </w:pPr>
            <w:r>
              <w:rPr>
                <w:rFonts w:eastAsia="Times New Roman" w:cs="Times New Roman"/>
                <w:szCs w:val="28"/>
                <w:lang w:val="vi-VN"/>
              </w:rPr>
              <w:t>18.5</w:t>
            </w:r>
          </w:p>
        </w:tc>
        <w:tc>
          <w:tcPr>
            <w:tcW w:w="957"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B91CE9" w:rsidRDefault="00143C2D" w:rsidP="00F07915">
            <w:pPr>
              <w:spacing w:after="150" w:line="240" w:lineRule="auto"/>
              <w:jc w:val="center"/>
              <w:rPr>
                <w:rFonts w:eastAsia="Times New Roman" w:cs="Times New Roman"/>
                <w:szCs w:val="28"/>
              </w:rPr>
            </w:pPr>
            <w:r>
              <w:rPr>
                <w:rFonts w:eastAsia="Times New Roman" w:cs="Times New Roman"/>
                <w:szCs w:val="28"/>
                <w:lang w:val="vi-VN"/>
              </w:rPr>
              <w:t>Giỏi</w:t>
            </w:r>
          </w:p>
        </w:tc>
        <w:tc>
          <w:tcPr>
            <w:tcW w:w="98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F07915" w:rsidP="00F07915">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968"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41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Đạt</w:t>
            </w:r>
          </w:p>
        </w:tc>
        <w:tc>
          <w:tcPr>
            <w:tcW w:w="905"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 </w:t>
            </w:r>
          </w:p>
        </w:tc>
      </w:tr>
    </w:tbl>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i/>
          <w:iCs/>
          <w:color w:val="333333"/>
          <w:szCs w:val="28"/>
          <w:lang w:val="it-IT"/>
        </w:rPr>
        <w:t>* Nhận định, đánh giá:</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lang w:val="it-IT"/>
        </w:rPr>
        <w:t>+ Ưu điểm:</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Các tiết dạy đều có sự chuẩn bị chu đáo, tích cực ứng dụng CNTT</w:t>
      </w:r>
    </w:p>
    <w:p w:rsidR="00143C2D" w:rsidRPr="000825FB" w:rsidRDefault="00143C2D" w:rsidP="00143C2D">
      <w:pPr>
        <w:shd w:val="clear" w:color="auto" w:fill="FFFFFF"/>
        <w:spacing w:after="150" w:line="240" w:lineRule="auto"/>
        <w:jc w:val="both"/>
        <w:rPr>
          <w:rFonts w:eastAsia="Times New Roman" w:cs="Times New Roman"/>
          <w:color w:val="333333"/>
          <w:szCs w:val="28"/>
          <w:lang w:val="vi-VN"/>
        </w:rPr>
      </w:pPr>
      <w:r w:rsidRPr="00B91CE9">
        <w:rPr>
          <w:rFonts w:eastAsia="Times New Roman" w:cs="Times New Roman"/>
          <w:color w:val="333333"/>
          <w:szCs w:val="28"/>
          <w:lang w:val="it-IT"/>
        </w:rPr>
        <w:t>Một số giáo viên đã thực hiện giảng dạy hoàn toàn theo phương pháp mới, đầu tư cho thiết kế bài dạy, kế hoạch bài học rõ ràng, cụ thể, soạn cẩn thận, đúng mẫu</w:t>
      </w:r>
      <w:r>
        <w:rPr>
          <w:rFonts w:eastAsia="Times New Roman" w:cs="Times New Roman"/>
          <w:color w:val="333333"/>
          <w:szCs w:val="28"/>
          <w:lang w:val="vi-VN"/>
        </w:rPr>
        <w:t>.</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Sử dụng phương pháp phù hợp. Tích cực đổi mới phương pháp dạy học, tổ chức hoạt động nhóm, các hoạt động dạy học có hiệu quả.</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Tác phong lên lớp chững chạc, tự tin, xử lý tình huống kịp thời, khoa học.</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Tổ chức và điều khiển tiết dạy sinh động, kích thích được tư duy của học sinh, hướng để học sinh tự phát hiện kiến thức mới, nhiều tiết học sinh tham gia xây dựng bài và thảo luận sôi nổi.</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Một số giáo viên đã mạnh dạn đổi mới hình thức kiểm tra đánh giá, mang lại hiệu quả hơn, tiết dạy sinh động hơn.</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Một số giáo viên đã sử dụng CNTT, phương tiện, thiết bị dạy học đạt hiệu cao</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lang w:val="it-IT"/>
        </w:rPr>
        <w:t>+ Tồn tại:</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Một số giáo viên chưa mạnh dạn thiết kế bài dạy, tổ chức tiết dạy theo tinh thần đổi mới, chưa tích cực trong việc chuẩn bị tiết dạy.</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Phương pháp truyền thống vẫn lấn át trong các hoạt động dạy học, giáo viên chưa thực hiện tốt việc chuyển giao nhiệm vụ học tập cho học sinh, giáo viên còn làm việc  nhiều, giảng giải nhiều (chiếu hình ảnh rồi giảng giải). Giáo viên dạy theo hướng trình chiếu nội dung kiến thức c</w:t>
      </w:r>
      <w:r>
        <w:rPr>
          <w:rFonts w:eastAsia="Times New Roman" w:cs="Times New Roman"/>
          <w:color w:val="333333"/>
          <w:szCs w:val="28"/>
          <w:lang w:val="it-IT"/>
        </w:rPr>
        <w:t>ho học sinh</w:t>
      </w:r>
      <w:r>
        <w:rPr>
          <w:rFonts w:eastAsia="Times New Roman" w:cs="Times New Roman"/>
          <w:color w:val="333333"/>
          <w:szCs w:val="28"/>
          <w:lang w:val="vi-VN"/>
        </w:rPr>
        <w:t>, hiệu quả khai thác chưa mang tính đột phá</w:t>
      </w:r>
      <w:r w:rsidRPr="00B91CE9">
        <w:rPr>
          <w:rFonts w:eastAsia="Times New Roman" w:cs="Times New Roman"/>
          <w:color w:val="333333"/>
          <w:szCs w:val="28"/>
          <w:lang w:val="it-IT"/>
        </w:rPr>
        <w:t>: HS chủ động khai thác kiến thức dưới sự hướng dẫn dắt của giáo viên</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Việc tổ chức các kĩ thuật dạy học còn hạn chế, lúng túng, chưa định hướng được hướng đi của bài giảng hoặc xử lý tình huống chưa tốt</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Một số ít chưa có phương án kiểm tra đánh giá trong quá trình tổ chức hoạt động cụa học sinh, mà vẫn sử dụng hình thức cũ.</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Một số tiết việc phân phối thời gian chưa hợp lý, phần cuối bài xảy ra tình trạng dạy nhanh, chiếu chép</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lastRenderedPageBreak/>
        <w:t>- Còn lú</w:t>
      </w:r>
      <w:r w:rsidR="00F07915">
        <w:rPr>
          <w:rFonts w:eastAsia="Times New Roman" w:cs="Times New Roman"/>
          <w:color w:val="333333"/>
          <w:szCs w:val="28"/>
          <w:lang w:val="it-IT"/>
        </w:rPr>
        <w:t>ng túng trong việc sử dụng máy.</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Trình bày bảng xấu (chữ xấu, chữ to).</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lang w:val="it-IT"/>
        </w:rPr>
        <w:t>- Chưa bao quát lớp, học sinh thụ động, rụt rè, lớp học chưa sôi nổi.</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rPr>
        <w:t>2. Thi Sáng kiến</w:t>
      </w:r>
      <w:r>
        <w:rPr>
          <w:rFonts w:eastAsia="Times New Roman" w:cs="Times New Roman"/>
          <w:b/>
          <w:bCs/>
          <w:color w:val="333333"/>
          <w:szCs w:val="28"/>
        </w:rPr>
        <w:t xml:space="preserve"> kinh nghiệm </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Pr>
          <w:rFonts w:eastAsia="Times New Roman" w:cs="Times New Roman"/>
          <w:b/>
          <w:bCs/>
          <w:color w:val="333333"/>
          <w:szCs w:val="28"/>
        </w:rPr>
        <w:t> </w:t>
      </w:r>
      <w:r w:rsidRPr="00B91CE9">
        <w:rPr>
          <w:rFonts w:eastAsia="Times New Roman" w:cs="Times New Roman"/>
          <w:b/>
          <w:bCs/>
          <w:color w:val="333333"/>
          <w:szCs w:val="28"/>
        </w:rPr>
        <w:t> </w:t>
      </w:r>
      <w:r>
        <w:rPr>
          <w:rFonts w:eastAsia="Times New Roman" w:cs="Times New Roman"/>
          <w:color w:val="333333"/>
          <w:szCs w:val="28"/>
        </w:rPr>
        <w:t>Giáo viên nộp SKKN vào ngày 13</w:t>
      </w:r>
      <w:r w:rsidRPr="00B91CE9">
        <w:rPr>
          <w:rFonts w:eastAsia="Times New Roman" w:cs="Times New Roman"/>
          <w:color w:val="333333"/>
          <w:szCs w:val="28"/>
        </w:rPr>
        <w:t>/3/2</w:t>
      </w:r>
      <w:r>
        <w:rPr>
          <w:rFonts w:eastAsia="Times New Roman" w:cs="Times New Roman"/>
          <w:color w:val="333333"/>
          <w:szCs w:val="28"/>
        </w:rPr>
        <w:t>020. Có 13 đề tài nộp dự thi và có 13 đề tài đủ điều kiện chấm</w:t>
      </w:r>
      <w:r>
        <w:rPr>
          <w:rFonts w:eastAsia="Times New Roman" w:cs="Times New Roman"/>
          <w:color w:val="333333"/>
          <w:szCs w:val="28"/>
          <w:lang w:val="vi-VN"/>
        </w:rPr>
        <w:t>( BGH , TPT không liệt kê).</w:t>
      </w:r>
      <w:r w:rsidRPr="00B91CE9">
        <w:rPr>
          <w:rFonts w:eastAsia="Times New Roman" w:cs="Times New Roman"/>
          <w:color w:val="333333"/>
          <w:szCs w:val="28"/>
        </w:rPr>
        <w:t xml:space="preserve"> Ban giám khảo đã </w:t>
      </w:r>
      <w:r>
        <w:rPr>
          <w:rFonts w:eastAsia="Times New Roman" w:cs="Times New Roman"/>
          <w:color w:val="333333"/>
          <w:szCs w:val="28"/>
        </w:rPr>
        <w:t>tiến hành chấm từ ngày 4/4/2020</w:t>
      </w:r>
      <w:r w:rsidRPr="00B91CE9">
        <w:rPr>
          <w:rFonts w:eastAsia="Times New Roman" w:cs="Times New Roman"/>
          <w:color w:val="333333"/>
          <w:szCs w:val="28"/>
        </w:rPr>
        <w:t>.</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xml:space="preserve">Kết quả cụ thể </w:t>
      </w:r>
      <w:r>
        <w:rPr>
          <w:rFonts w:eastAsia="Times New Roman" w:cs="Times New Roman"/>
          <w:color w:val="333333"/>
          <w:szCs w:val="28"/>
          <w:lang w:val="vi-VN"/>
        </w:rPr>
        <w:t xml:space="preserve">10 giáo viên </w:t>
      </w:r>
      <w:r w:rsidRPr="00B91CE9">
        <w:rPr>
          <w:rFonts w:eastAsia="Times New Roman" w:cs="Times New Roman"/>
          <w:color w:val="333333"/>
          <w:szCs w:val="28"/>
        </w:rPr>
        <w:t>như sau:</w:t>
      </w:r>
    </w:p>
    <w:tbl>
      <w:tblPr>
        <w:tblW w:w="9465" w:type="dxa"/>
        <w:tblCellMar>
          <w:top w:w="15" w:type="dxa"/>
          <w:left w:w="15" w:type="dxa"/>
          <w:bottom w:w="15" w:type="dxa"/>
          <w:right w:w="15" w:type="dxa"/>
        </w:tblCellMar>
        <w:tblLook w:val="04A0" w:firstRow="1" w:lastRow="0" w:firstColumn="1" w:lastColumn="0" w:noHBand="0" w:noVBand="1"/>
      </w:tblPr>
      <w:tblGrid>
        <w:gridCol w:w="675"/>
        <w:gridCol w:w="1983"/>
        <w:gridCol w:w="1026"/>
        <w:gridCol w:w="3898"/>
        <w:gridCol w:w="1032"/>
        <w:gridCol w:w="851"/>
      </w:tblGrid>
      <w:tr w:rsidR="00143C2D" w:rsidRPr="00B91CE9" w:rsidTr="00F07915">
        <w:trPr>
          <w:trHeight w:val="889"/>
        </w:trPr>
        <w:tc>
          <w:tcPr>
            <w:tcW w:w="676"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b/>
                <w:bCs/>
                <w:szCs w:val="28"/>
              </w:rPr>
              <w:t>TT</w:t>
            </w:r>
          </w:p>
        </w:tc>
        <w:tc>
          <w:tcPr>
            <w:tcW w:w="3000"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p>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b/>
                <w:bCs/>
                <w:szCs w:val="28"/>
              </w:rPr>
              <w:t>HỌ VÀ TÊN</w:t>
            </w:r>
          </w:p>
          <w:p w:rsidR="00143C2D" w:rsidRPr="00B91CE9" w:rsidRDefault="00143C2D" w:rsidP="00F07915">
            <w:pPr>
              <w:spacing w:after="150" w:line="240" w:lineRule="auto"/>
              <w:jc w:val="center"/>
              <w:rPr>
                <w:rFonts w:eastAsia="Times New Roman" w:cs="Times New Roman"/>
                <w:szCs w:val="28"/>
              </w:rPr>
            </w:pPr>
          </w:p>
        </w:tc>
        <w:tc>
          <w:tcPr>
            <w:tcW w:w="390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0" w:line="240" w:lineRule="auto"/>
              <w:jc w:val="center"/>
              <w:rPr>
                <w:rFonts w:eastAsia="Times New Roman" w:cs="Times New Roman"/>
                <w:szCs w:val="28"/>
              </w:rPr>
            </w:pPr>
            <w:r>
              <w:rPr>
                <w:rFonts w:eastAsia="Times New Roman" w:cs="Times New Roman"/>
                <w:b/>
                <w:bCs/>
                <w:szCs w:val="28"/>
              </w:rPr>
              <w:t>TÊN SKKN</w:t>
            </w:r>
          </w:p>
        </w:tc>
        <w:tc>
          <w:tcPr>
            <w:tcW w:w="103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b/>
                <w:bCs/>
                <w:szCs w:val="28"/>
                <w:lang w:val="vi-VN"/>
              </w:rPr>
              <w:t>LOẠI</w:t>
            </w:r>
          </w:p>
        </w:tc>
        <w:tc>
          <w:tcPr>
            <w:tcW w:w="851"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b/>
                <w:bCs/>
                <w:szCs w:val="28"/>
              </w:rPr>
              <w:t>KẾT QUẢ</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1</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B91CE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Nguyễn  Thị</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Huyền</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Một số biện  pháp bồi rèn chữ viết cho HS lớp 1.</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A</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2</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Trần Thị</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Thủy</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Biện pháp GD HS cá biệt</w:t>
            </w:r>
          </w:p>
        </w:tc>
        <w:tc>
          <w:tcPr>
            <w:tcW w:w="103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C</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3</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Bùi Lê</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Hoàng</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Góp phần nâng cao thẫm mĩ qua môn Âm nhạc</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A</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4</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Nguyễn Thị B</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Thủy</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Phát triển kỹ năng nói trong môn kể chuyện lớp 2</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B</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5</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Nguyễn Thị</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Lý</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Biện pháp rèn cho HS đọc</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A</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6</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Lê Thị</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Thanh</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PP vẽ màu hiệu quả cho HS</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A</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7</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Dương Thị</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Phương</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Kinh nghiệm rèn chữ viết</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A</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8</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Phan Thị Thanh</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Hải</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PP lấy HS làm trung tâm trong môn toán HS lớp 5</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C</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9</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Nguyễn Kim</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Khánh</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PP trực quan trong môn toán lớp 4</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C</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r w:rsidR="00143C2D" w:rsidRPr="00B91CE9" w:rsidTr="00F07915">
        <w:tc>
          <w:tcPr>
            <w:tcW w:w="676"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both"/>
              <w:rPr>
                <w:rFonts w:eastAsia="Times New Roman" w:cs="Times New Roman"/>
                <w:szCs w:val="28"/>
              </w:rPr>
            </w:pPr>
            <w:r w:rsidRPr="00B91CE9">
              <w:rPr>
                <w:rFonts w:eastAsia="Times New Roman" w:cs="Times New Roman"/>
                <w:szCs w:val="28"/>
              </w:rPr>
              <w:t>10</w:t>
            </w:r>
          </w:p>
        </w:tc>
        <w:tc>
          <w:tcPr>
            <w:tcW w:w="1985" w:type="dxa"/>
            <w:tcBorders>
              <w:top w:val="nil"/>
              <w:left w:val="nil"/>
              <w:bottom w:val="dotted" w:sz="8" w:space="0" w:color="auto"/>
              <w:right w:val="nil"/>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Trần Thị Quý</w:t>
            </w:r>
          </w:p>
        </w:tc>
        <w:tc>
          <w:tcPr>
            <w:tcW w:w="1015"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765E06"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Mỹ</w:t>
            </w:r>
          </w:p>
        </w:tc>
        <w:tc>
          <w:tcPr>
            <w:tcW w:w="390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061F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Rèn luyện kỹ năng nghe môn Tiếng Anh cho HS Th</w:t>
            </w:r>
          </w:p>
        </w:tc>
        <w:tc>
          <w:tcPr>
            <w:tcW w:w="10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143C2D" w:rsidRPr="00512D39" w:rsidRDefault="00143C2D" w:rsidP="00F07915">
            <w:pPr>
              <w:spacing w:after="150" w:line="240" w:lineRule="auto"/>
              <w:jc w:val="center"/>
              <w:rPr>
                <w:rFonts w:eastAsia="Times New Roman" w:cs="Times New Roman"/>
                <w:szCs w:val="28"/>
                <w:lang w:val="vi-VN"/>
              </w:rPr>
            </w:pPr>
            <w:r>
              <w:rPr>
                <w:rFonts w:eastAsia="Times New Roman" w:cs="Times New Roman"/>
                <w:szCs w:val="28"/>
                <w:lang w:val="vi-VN"/>
              </w:rPr>
              <w:t>C</w:t>
            </w:r>
          </w:p>
        </w:tc>
        <w:tc>
          <w:tcPr>
            <w:tcW w:w="85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143C2D" w:rsidRPr="00B91CE9" w:rsidRDefault="00143C2D" w:rsidP="00F07915">
            <w:pPr>
              <w:spacing w:after="150" w:line="240" w:lineRule="auto"/>
              <w:jc w:val="center"/>
              <w:rPr>
                <w:rFonts w:eastAsia="Times New Roman" w:cs="Times New Roman"/>
                <w:szCs w:val="28"/>
              </w:rPr>
            </w:pPr>
            <w:r w:rsidRPr="00B91CE9">
              <w:rPr>
                <w:rFonts w:eastAsia="Times New Roman" w:cs="Times New Roman"/>
                <w:szCs w:val="28"/>
              </w:rPr>
              <w:t>Đạt</w:t>
            </w:r>
          </w:p>
        </w:tc>
      </w:tr>
    </w:tbl>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i/>
          <w:iCs/>
          <w:color w:val="333333"/>
          <w:szCs w:val="28"/>
        </w:rPr>
        <w:t>* Nhận định, đánh giá:</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100%</w:t>
      </w:r>
      <w:r w:rsidRPr="00B91CE9">
        <w:rPr>
          <w:rFonts w:eastAsia="Times New Roman" w:cs="Times New Roman"/>
          <w:b/>
          <w:bCs/>
          <w:color w:val="333333"/>
          <w:szCs w:val="28"/>
        </w:rPr>
        <w:t> </w:t>
      </w:r>
      <w:r w:rsidRPr="00B91CE9">
        <w:rPr>
          <w:rFonts w:eastAsia="Times New Roman" w:cs="Times New Roman"/>
          <w:color w:val="333333"/>
          <w:szCs w:val="28"/>
        </w:rPr>
        <w:t>giáo viên tham gia dự thi nộp đề tài đúng thời gian quy định</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rPr>
        <w:t>+ Ưu điểm:</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Trình bày đúng mẫu quy định (mẫu 08).</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lastRenderedPageBreak/>
        <w:t>- Nội dung giải pháp: Nội dung có đầu tư, phù hợp đối tượng học sinh. Tính mới phát huy được trí lực học sinh, làm sáng tỏ được đề tài lựa chọn, khả năng áp dụng rộng rãi.  Một số giải pháp, kiến thức được hệ thống hóa một cách chặt chẽ, có phân tích rõ ràng, cụ thể giúp học sinh dễ tiếp thu, các biện pháp đề ra giải quyết được khó khăn nêu trong đề tài.</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Tư liệu minh họa phong phú, sát thực tế</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Trình bày, trang trí khá đẹp.</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rPr>
        <w:t>+ Tồn tại:</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Một số sản phẩm chưa đúng quy định về hình thức trình bày văn bản (dãn dòng, phông chữ, căn đề hai bên…)</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Tên đề tài chưa phù hợp với nội dung, cần chính xác hơn.</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Phạm vi nghiên cứu quá rộng, chưa tập trung vào một số nội dung cụ thể.</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Phần lý do chọn đề tài: quá vắn tắt, đơn giản; có đề tài trình bày quá rộng, không sát với nội dung đề tài, chưa đi sâu vào trọng tâm.</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Nội dung còn chung chung, chưa rõ nét, đưa ra biện pháp chưa giúp học sinh học tốt phần nội dung. Phân tích kết quả dạt được chưa cụ thể, chưa thể hiện được nội dung đã làm của đề tài</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Một số giải pháp có phạm vi áp dụng hạn chế, không có tính nhân rộng.</w:t>
      </w:r>
    </w:p>
    <w:p w:rsidR="00143C2D" w:rsidRPr="00B91CE9" w:rsidRDefault="00143C2D" w:rsidP="00143C2D">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Một vài giải pháp sử dụng lại, nhưng phần bổ sung còn sơ sài..</w:t>
      </w:r>
    </w:p>
    <w:p w:rsidR="00B91CE9" w:rsidRPr="00B91CE9" w:rsidRDefault="00143C2D" w:rsidP="007F6D87">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rPr>
        <w:t xml:space="preserve"> 3.</w:t>
      </w:r>
      <w:r w:rsidR="00B91CE9" w:rsidRPr="00B91CE9">
        <w:rPr>
          <w:rFonts w:eastAsia="Times New Roman" w:cs="Times New Roman"/>
          <w:b/>
          <w:bCs/>
          <w:color w:val="333333"/>
          <w:szCs w:val="28"/>
        </w:rPr>
        <w:t>Thi năng lực</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Pr="00B91CE9">
        <w:rPr>
          <w:rFonts w:eastAsia="Times New Roman" w:cs="Times New Roman"/>
          <w:color w:val="333333"/>
          <w:szCs w:val="28"/>
        </w:rPr>
        <w:t>Ban tổ chức đã thành lập Ban ra đề thi, ban coi thi và ban chấm thi để kiểm tra năng lực hiểu biết của các giáo viên . Nội dung kiểm tra định hướng bao gồm đường lối, chính sách của Đảng và Nhà nước về đổi mới giáo dục; Nghị quyết số 29-NQ/TW; Điều lệ trường trung học và quy chế chuyên môn, đạo đức nhà giáo; chuẩn hiệu trưởng, chuẩn nghề nghiệp giáo viên; thông tư 58; 08.</w:t>
      </w:r>
    </w:p>
    <w:p w:rsidR="00B91CE9" w:rsidRPr="00B91CE9" w:rsidRDefault="00143C2D" w:rsidP="007F6D87">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00B91CE9" w:rsidRPr="00B91CE9">
        <w:rPr>
          <w:rFonts w:eastAsia="Times New Roman" w:cs="Times New Roman"/>
          <w:color w:val="333333"/>
          <w:szCs w:val="28"/>
        </w:rPr>
        <w:t>Các giáo viên dự thi đã làm một bài kiểm tra theo hình thức tự luận và trắc nghi</w:t>
      </w:r>
      <w:r w:rsidR="00F07915">
        <w:rPr>
          <w:rFonts w:eastAsia="Times New Roman" w:cs="Times New Roman"/>
          <w:color w:val="333333"/>
          <w:szCs w:val="28"/>
        </w:rPr>
        <w:t>ệm  vào ngày 27</w:t>
      </w:r>
      <w:r>
        <w:rPr>
          <w:rFonts w:eastAsia="Times New Roman" w:cs="Times New Roman"/>
          <w:color w:val="333333"/>
          <w:szCs w:val="28"/>
        </w:rPr>
        <w:t>/5/2020</w:t>
      </w:r>
      <w:r w:rsidR="00B91CE9" w:rsidRPr="00B91CE9">
        <w:rPr>
          <w:rFonts w:eastAsia="Times New Roman" w:cs="Times New Roman"/>
          <w:color w:val="333333"/>
          <w:szCs w:val="28"/>
        </w:rPr>
        <w:t xml:space="preserve"> trong thời gian 60 phút.</w:t>
      </w:r>
    </w:p>
    <w:p w:rsidR="00B91CE9" w:rsidRPr="00B91CE9" w:rsidRDefault="00B91CE9" w:rsidP="007F6D87">
      <w:pPr>
        <w:shd w:val="clear" w:color="auto" w:fill="FFFFFF"/>
        <w:spacing w:after="0" w:line="240" w:lineRule="auto"/>
        <w:jc w:val="both"/>
        <w:rPr>
          <w:rFonts w:eastAsia="Times New Roman" w:cs="Times New Roman"/>
          <w:color w:val="333333"/>
          <w:szCs w:val="28"/>
        </w:rPr>
      </w:pPr>
      <w:r w:rsidRPr="00B91CE9">
        <w:rPr>
          <w:rFonts w:eastAsia="Times New Roman" w:cs="Times New Roman"/>
          <w:color w:val="333333"/>
          <w:szCs w:val="28"/>
        </w:rPr>
        <w:t>Kết quả cụ thể như sau:</w:t>
      </w:r>
    </w:p>
    <w:p w:rsidR="00B91CE9" w:rsidRPr="00B91CE9" w:rsidRDefault="00B91CE9" w:rsidP="007F6D87">
      <w:pPr>
        <w:shd w:val="clear" w:color="auto" w:fill="FFFFFF"/>
        <w:spacing w:after="0" w:line="240" w:lineRule="auto"/>
        <w:jc w:val="both"/>
        <w:rPr>
          <w:rFonts w:eastAsia="Times New Roman" w:cs="Times New Roman"/>
          <w:color w:val="333333"/>
          <w:szCs w:val="28"/>
        </w:rPr>
      </w:pPr>
      <w:r w:rsidRPr="00B91CE9">
        <w:rPr>
          <w:rFonts w:eastAsia="Times New Roman" w:cs="Times New Roman"/>
          <w:color w:val="333333"/>
          <w:szCs w:val="28"/>
        </w:rPr>
        <w:t> </w:t>
      </w:r>
    </w:p>
    <w:tbl>
      <w:tblPr>
        <w:tblW w:w="9180" w:type="dxa"/>
        <w:tblCellMar>
          <w:top w:w="15" w:type="dxa"/>
          <w:left w:w="15" w:type="dxa"/>
          <w:bottom w:w="15" w:type="dxa"/>
          <w:right w:w="15" w:type="dxa"/>
        </w:tblCellMar>
        <w:tblLook w:val="04A0" w:firstRow="1" w:lastRow="0" w:firstColumn="1" w:lastColumn="0" w:noHBand="0" w:noVBand="1"/>
      </w:tblPr>
      <w:tblGrid>
        <w:gridCol w:w="600"/>
        <w:gridCol w:w="2280"/>
        <w:gridCol w:w="1320"/>
        <w:gridCol w:w="1319"/>
        <w:gridCol w:w="2161"/>
        <w:gridCol w:w="1500"/>
      </w:tblGrid>
      <w:tr w:rsidR="00B91CE9" w:rsidRPr="00B91CE9" w:rsidTr="001840EF">
        <w:trPr>
          <w:trHeight w:val="940"/>
        </w:trPr>
        <w:tc>
          <w:tcPr>
            <w:tcW w:w="600"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7F6D87">
            <w:pPr>
              <w:spacing w:after="150" w:line="240" w:lineRule="auto"/>
              <w:jc w:val="both"/>
              <w:rPr>
                <w:rFonts w:eastAsia="Times New Roman" w:cs="Times New Roman"/>
                <w:szCs w:val="28"/>
              </w:rPr>
            </w:pPr>
            <w:r w:rsidRPr="00B91CE9">
              <w:rPr>
                <w:rFonts w:eastAsia="Times New Roman" w:cs="Times New Roman"/>
                <w:b/>
                <w:bCs/>
                <w:szCs w:val="28"/>
              </w:rPr>
              <w:t>TT</w:t>
            </w:r>
          </w:p>
        </w:tc>
        <w:tc>
          <w:tcPr>
            <w:tcW w:w="3600"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7F6D87">
            <w:pPr>
              <w:spacing w:after="150" w:line="240" w:lineRule="auto"/>
              <w:jc w:val="both"/>
              <w:rPr>
                <w:rFonts w:eastAsia="Times New Roman" w:cs="Times New Roman"/>
                <w:szCs w:val="28"/>
              </w:rPr>
            </w:pPr>
            <w:r w:rsidRPr="00B91CE9">
              <w:rPr>
                <w:rFonts w:eastAsia="Times New Roman" w:cs="Times New Roman"/>
                <w:szCs w:val="28"/>
              </w:rPr>
              <w:t> </w:t>
            </w:r>
          </w:p>
          <w:p w:rsidR="00B91CE9" w:rsidRPr="00B91CE9" w:rsidRDefault="00B91CE9" w:rsidP="007F6D87">
            <w:pPr>
              <w:spacing w:after="150" w:line="240" w:lineRule="auto"/>
              <w:jc w:val="both"/>
              <w:rPr>
                <w:rFonts w:eastAsia="Times New Roman" w:cs="Times New Roman"/>
                <w:szCs w:val="28"/>
              </w:rPr>
            </w:pPr>
            <w:r w:rsidRPr="00B91CE9">
              <w:rPr>
                <w:rFonts w:eastAsia="Times New Roman" w:cs="Times New Roman"/>
                <w:b/>
                <w:bCs/>
                <w:szCs w:val="28"/>
              </w:rPr>
              <w:t>HỌ VÀ TÊN</w:t>
            </w:r>
          </w:p>
          <w:p w:rsidR="00B91CE9" w:rsidRPr="00B91CE9" w:rsidRDefault="00B91CE9" w:rsidP="007F6D87">
            <w:pPr>
              <w:spacing w:after="150" w:line="240" w:lineRule="auto"/>
              <w:jc w:val="both"/>
              <w:rPr>
                <w:rFonts w:eastAsia="Times New Roman" w:cs="Times New Roman"/>
                <w:szCs w:val="28"/>
              </w:rPr>
            </w:pPr>
            <w:r w:rsidRPr="00B91CE9">
              <w:rPr>
                <w:rFonts w:eastAsia="Times New Roman" w:cs="Times New Roman"/>
                <w:szCs w:val="28"/>
              </w:rPr>
              <w:t> </w:t>
            </w:r>
          </w:p>
        </w:tc>
        <w:tc>
          <w:tcPr>
            <w:tcW w:w="1319"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7F6D87">
            <w:pPr>
              <w:spacing w:after="150" w:line="240" w:lineRule="auto"/>
              <w:ind w:left="132"/>
              <w:jc w:val="both"/>
              <w:rPr>
                <w:rFonts w:eastAsia="Times New Roman" w:cs="Times New Roman"/>
                <w:szCs w:val="28"/>
              </w:rPr>
            </w:pPr>
            <w:r w:rsidRPr="00B91CE9">
              <w:rPr>
                <w:rFonts w:eastAsia="Times New Roman" w:cs="Times New Roman"/>
                <w:b/>
                <w:bCs/>
                <w:szCs w:val="28"/>
              </w:rPr>
              <w:t>ĐIỂM</w:t>
            </w:r>
          </w:p>
        </w:tc>
        <w:tc>
          <w:tcPr>
            <w:tcW w:w="2161"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7F6D87">
            <w:pPr>
              <w:spacing w:after="150" w:line="240" w:lineRule="auto"/>
              <w:ind w:left="132"/>
              <w:jc w:val="both"/>
              <w:rPr>
                <w:rFonts w:eastAsia="Times New Roman" w:cs="Times New Roman"/>
                <w:szCs w:val="28"/>
              </w:rPr>
            </w:pPr>
            <w:r w:rsidRPr="00B91CE9">
              <w:rPr>
                <w:rFonts w:eastAsia="Times New Roman" w:cs="Times New Roman"/>
                <w:b/>
                <w:bCs/>
                <w:szCs w:val="28"/>
              </w:rPr>
              <w:t>KẾT</w:t>
            </w:r>
          </w:p>
          <w:p w:rsidR="00B91CE9" w:rsidRPr="00B91CE9" w:rsidRDefault="00B91CE9" w:rsidP="007F6D87">
            <w:pPr>
              <w:spacing w:after="150" w:line="240" w:lineRule="auto"/>
              <w:ind w:left="132"/>
              <w:jc w:val="both"/>
              <w:rPr>
                <w:rFonts w:eastAsia="Times New Roman" w:cs="Times New Roman"/>
                <w:szCs w:val="28"/>
              </w:rPr>
            </w:pPr>
            <w:r w:rsidRPr="00B91CE9">
              <w:rPr>
                <w:rFonts w:eastAsia="Times New Roman" w:cs="Times New Roman"/>
                <w:b/>
                <w:bCs/>
                <w:szCs w:val="28"/>
              </w:rPr>
              <w:t>QUẢ</w:t>
            </w:r>
          </w:p>
        </w:tc>
        <w:tc>
          <w:tcPr>
            <w:tcW w:w="150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7F6D87">
            <w:pPr>
              <w:spacing w:after="150" w:line="240" w:lineRule="auto"/>
              <w:ind w:left="132"/>
              <w:jc w:val="both"/>
              <w:rPr>
                <w:rFonts w:eastAsia="Times New Roman" w:cs="Times New Roman"/>
                <w:szCs w:val="28"/>
              </w:rPr>
            </w:pPr>
            <w:r w:rsidRPr="00B91CE9">
              <w:rPr>
                <w:rFonts w:eastAsia="Times New Roman" w:cs="Times New Roman"/>
                <w:b/>
                <w:bCs/>
                <w:szCs w:val="28"/>
              </w:rPr>
              <w:t>GHI CHÚ</w:t>
            </w: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1</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B91CE9"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Nguyễn  Thị</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Huyền</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143C2D" w:rsidP="00143C2D">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2</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Trần Thị</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Thủy</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F26249" w:rsidP="00143C2D">
            <w:pPr>
              <w:spacing w:after="150" w:line="240" w:lineRule="auto"/>
              <w:jc w:val="center"/>
              <w:rPr>
                <w:rFonts w:eastAsia="Times New Roman" w:cs="Times New Roman"/>
                <w:szCs w:val="28"/>
                <w:lang w:val="vi-VN"/>
              </w:rPr>
            </w:pPr>
            <w:r>
              <w:rPr>
                <w:rFonts w:eastAsia="Times New Roman" w:cs="Times New Roman"/>
                <w:szCs w:val="28"/>
                <w:lang w:val="vi-VN"/>
              </w:rPr>
              <w:t>18.5</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3</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Bùi Lê</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Hoàng</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143C2D" w:rsidP="00143C2D">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lastRenderedPageBreak/>
              <w:t>4</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Nguyễn Thị B</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Thủy</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F26249" w:rsidP="00143C2D">
            <w:pPr>
              <w:spacing w:after="150" w:line="240" w:lineRule="auto"/>
              <w:jc w:val="center"/>
              <w:rPr>
                <w:rFonts w:eastAsia="Times New Roman" w:cs="Times New Roman"/>
                <w:szCs w:val="28"/>
                <w:lang w:val="vi-VN"/>
              </w:rPr>
            </w:pPr>
            <w:r>
              <w:rPr>
                <w:rFonts w:eastAsia="Times New Roman" w:cs="Times New Roman"/>
                <w:szCs w:val="28"/>
                <w:lang w:val="vi-VN"/>
              </w:rPr>
              <w:t>17,5</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5</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Nguyễn Thị</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Lý</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F26249" w:rsidP="00143C2D">
            <w:pPr>
              <w:spacing w:after="150" w:line="240" w:lineRule="auto"/>
              <w:jc w:val="center"/>
              <w:rPr>
                <w:rFonts w:eastAsia="Times New Roman" w:cs="Times New Roman"/>
                <w:szCs w:val="28"/>
                <w:lang w:val="vi-VN"/>
              </w:rPr>
            </w:pPr>
            <w:r>
              <w:rPr>
                <w:rFonts w:eastAsia="Times New Roman" w:cs="Times New Roman"/>
                <w:szCs w:val="28"/>
                <w:lang w:val="vi-VN"/>
              </w:rPr>
              <w:t>17,75</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6</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Lê Thị</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Thanh</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F26249" w:rsidP="00143C2D">
            <w:pPr>
              <w:spacing w:after="150" w:line="240" w:lineRule="auto"/>
              <w:jc w:val="center"/>
              <w:rPr>
                <w:rFonts w:eastAsia="Times New Roman" w:cs="Times New Roman"/>
                <w:szCs w:val="28"/>
                <w:lang w:val="vi-VN"/>
              </w:rPr>
            </w:pPr>
            <w:r>
              <w:rPr>
                <w:rFonts w:eastAsia="Times New Roman" w:cs="Times New Roman"/>
                <w:szCs w:val="28"/>
                <w:lang w:val="vi-VN"/>
              </w:rPr>
              <w:t>17,5</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7</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Dương Thị</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Phương</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F26249" w:rsidP="00143C2D">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8</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Phan Thị Thanh</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Hải</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F26249" w:rsidP="00143C2D">
            <w:pPr>
              <w:spacing w:after="150" w:line="240" w:lineRule="auto"/>
              <w:jc w:val="center"/>
              <w:rPr>
                <w:rFonts w:eastAsia="Times New Roman" w:cs="Times New Roman"/>
                <w:szCs w:val="28"/>
                <w:lang w:val="vi-VN"/>
              </w:rPr>
            </w:pPr>
            <w:r>
              <w:rPr>
                <w:rFonts w:eastAsia="Times New Roman" w:cs="Times New Roman"/>
                <w:szCs w:val="28"/>
                <w:lang w:val="vi-VN"/>
              </w:rPr>
              <w:t>18,0</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9</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Nguyễn Kim</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Khánh</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F26249" w:rsidP="00143C2D">
            <w:pPr>
              <w:spacing w:after="150" w:line="240" w:lineRule="auto"/>
              <w:jc w:val="center"/>
              <w:rPr>
                <w:rFonts w:eastAsia="Times New Roman" w:cs="Times New Roman"/>
                <w:szCs w:val="28"/>
                <w:lang w:val="vi-VN"/>
              </w:rPr>
            </w:pPr>
            <w:r>
              <w:rPr>
                <w:rFonts w:eastAsia="Times New Roman" w:cs="Times New Roman"/>
                <w:szCs w:val="28"/>
                <w:lang w:val="vi-VN"/>
              </w:rPr>
              <w:t>17,</w:t>
            </w:r>
            <w:r w:rsidR="00143C2D">
              <w:rPr>
                <w:rFonts w:eastAsia="Times New Roman" w:cs="Times New Roman"/>
                <w:szCs w:val="28"/>
                <w:lang w:val="vi-VN"/>
              </w:rPr>
              <w:t>5</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r w:rsidR="00765E06" w:rsidRPr="00B91CE9" w:rsidTr="00143C2D">
        <w:tc>
          <w:tcPr>
            <w:tcW w:w="600"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10</w:t>
            </w:r>
          </w:p>
        </w:tc>
        <w:tc>
          <w:tcPr>
            <w:tcW w:w="2280"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Trần Thị Quý</w:t>
            </w:r>
          </w:p>
        </w:tc>
        <w:tc>
          <w:tcPr>
            <w:tcW w:w="1320"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143C2D">
            <w:pPr>
              <w:spacing w:after="150" w:line="240" w:lineRule="auto"/>
              <w:jc w:val="center"/>
              <w:rPr>
                <w:rFonts w:eastAsia="Times New Roman" w:cs="Times New Roman"/>
                <w:szCs w:val="28"/>
                <w:lang w:val="vi-VN"/>
              </w:rPr>
            </w:pPr>
            <w:r>
              <w:rPr>
                <w:rFonts w:eastAsia="Times New Roman" w:cs="Times New Roman"/>
                <w:szCs w:val="28"/>
                <w:lang w:val="vi-VN"/>
              </w:rPr>
              <w:t>Mỹ</w:t>
            </w:r>
          </w:p>
        </w:tc>
        <w:tc>
          <w:tcPr>
            <w:tcW w:w="1319"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143C2D" w:rsidRDefault="00F26249" w:rsidP="00143C2D">
            <w:pPr>
              <w:spacing w:after="150" w:line="240" w:lineRule="auto"/>
              <w:jc w:val="center"/>
              <w:rPr>
                <w:rFonts w:eastAsia="Times New Roman" w:cs="Times New Roman"/>
                <w:szCs w:val="28"/>
                <w:lang w:val="vi-VN"/>
              </w:rPr>
            </w:pPr>
            <w:r>
              <w:rPr>
                <w:rFonts w:eastAsia="Times New Roman" w:cs="Times New Roman"/>
                <w:szCs w:val="28"/>
                <w:lang w:val="vi-VN"/>
              </w:rPr>
              <w:t>17,9</w:t>
            </w:r>
          </w:p>
        </w:tc>
        <w:tc>
          <w:tcPr>
            <w:tcW w:w="216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r w:rsidRPr="00B91CE9">
              <w:rPr>
                <w:rFonts w:eastAsia="Times New Roman" w:cs="Times New Roman"/>
                <w:szCs w:val="28"/>
              </w:rPr>
              <w:t>Đạt</w:t>
            </w:r>
          </w:p>
        </w:tc>
        <w:tc>
          <w:tcPr>
            <w:tcW w:w="1500"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143C2D">
            <w:pPr>
              <w:spacing w:after="150" w:line="240" w:lineRule="auto"/>
              <w:jc w:val="center"/>
              <w:rPr>
                <w:rFonts w:eastAsia="Times New Roman" w:cs="Times New Roman"/>
                <w:szCs w:val="28"/>
              </w:rPr>
            </w:pPr>
          </w:p>
        </w:tc>
      </w:tr>
    </w:tbl>
    <w:p w:rsidR="00B91CE9" w:rsidRPr="00B91CE9" w:rsidRDefault="00B91CE9" w:rsidP="007F6D87">
      <w:pPr>
        <w:shd w:val="clear" w:color="auto" w:fill="FFFFFF"/>
        <w:spacing w:after="0" w:line="240" w:lineRule="auto"/>
        <w:jc w:val="both"/>
        <w:rPr>
          <w:rFonts w:eastAsia="Times New Roman" w:cs="Times New Roman"/>
          <w:color w:val="333333"/>
          <w:szCs w:val="28"/>
        </w:rPr>
      </w:pPr>
      <w:r w:rsidRPr="00B91CE9">
        <w:rPr>
          <w:rFonts w:eastAsia="Times New Roman" w:cs="Times New Roman"/>
          <w:color w:val="333333"/>
          <w:szCs w:val="28"/>
        </w:rPr>
        <w:t> </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i/>
          <w:iCs/>
          <w:color w:val="333333"/>
          <w:szCs w:val="28"/>
        </w:rPr>
        <w:t>* Nhận định, đánh giá:</w:t>
      </w:r>
      <w:r w:rsidRPr="00B91CE9">
        <w:rPr>
          <w:rFonts w:eastAsia="Times New Roman" w:cs="Times New Roman"/>
          <w:color w:val="333333"/>
          <w:szCs w:val="28"/>
        </w:rPr>
        <w:t> 100% giáo viên đăng ký đã dự thi nghiêm túc. Giáo viên đã có đầu tư nghiên cứu tài liệu trước khi thi, đã nắm được yêu cầu, nhiệm vụ trọng tâm năm học, các văn bản chỉ đạo của ngành, những chủ trương, đường lối đổi mới giáo dục, những hiểu biết về kiến thức chuyên môn nghiệp vụ liên quan đến chương trình giáo dục.</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Phần tự luận, giáo viên đã đề ra các bước cần thực hiện khi triển khai một kế hoạch hoạt động của nhà trường. Tuy nhiên một số giáo viên chưa nêu đủ các bước cần thực hiện, nội dung bài làm còn sơ sài.</w:t>
      </w:r>
    </w:p>
    <w:p w:rsidR="00B91CE9" w:rsidRPr="00B91CE9" w:rsidRDefault="00061F39" w:rsidP="00143C2D">
      <w:pPr>
        <w:shd w:val="clear" w:color="auto" w:fill="FFFFFF"/>
        <w:spacing w:after="0" w:line="240" w:lineRule="auto"/>
        <w:jc w:val="both"/>
        <w:rPr>
          <w:rFonts w:eastAsia="Times New Roman" w:cs="Times New Roman"/>
          <w:color w:val="333333"/>
          <w:szCs w:val="28"/>
        </w:rPr>
      </w:pPr>
      <w:r>
        <w:rPr>
          <w:rFonts w:eastAsia="Times New Roman" w:cs="Times New Roman"/>
          <w:b/>
          <w:bCs/>
          <w:color w:val="333333"/>
          <w:szCs w:val="28"/>
        </w:rPr>
        <w:t>  </w:t>
      </w:r>
      <w:r w:rsidR="00B91CE9" w:rsidRPr="00B91CE9">
        <w:rPr>
          <w:rFonts w:eastAsia="Times New Roman" w:cs="Times New Roman"/>
          <w:b/>
          <w:bCs/>
          <w:color w:val="333333"/>
          <w:szCs w:val="28"/>
        </w:rPr>
        <w:t xml:space="preserve"> </w:t>
      </w:r>
      <w:r w:rsidR="00B91CE9" w:rsidRPr="00B91CE9">
        <w:rPr>
          <w:rFonts w:eastAsia="Times New Roman" w:cs="Times New Roman"/>
          <w:b/>
          <w:bCs/>
          <w:color w:val="333333"/>
          <w:szCs w:val="28"/>
          <w:lang w:val="it-IT"/>
        </w:rPr>
        <w:t>4. Kết quả xếp loại chung</w:t>
      </w:r>
      <w:r w:rsidR="00B91CE9" w:rsidRPr="00B91CE9">
        <w:rPr>
          <w:rFonts w:eastAsia="Times New Roman" w:cs="Times New Roman"/>
          <w:color w:val="333333"/>
          <w:szCs w:val="28"/>
          <w:lang w:val="it-IT"/>
        </w:rPr>
        <w:t>.</w:t>
      </w:r>
    </w:p>
    <w:tbl>
      <w:tblPr>
        <w:tblW w:w="9720" w:type="dxa"/>
        <w:tblCellMar>
          <w:top w:w="15" w:type="dxa"/>
          <w:left w:w="15" w:type="dxa"/>
          <w:bottom w:w="15" w:type="dxa"/>
          <w:right w:w="15" w:type="dxa"/>
        </w:tblCellMar>
        <w:tblLook w:val="04A0" w:firstRow="1" w:lastRow="0" w:firstColumn="1" w:lastColumn="0" w:noHBand="0" w:noVBand="1"/>
      </w:tblPr>
      <w:tblGrid>
        <w:gridCol w:w="719"/>
        <w:gridCol w:w="1787"/>
        <w:gridCol w:w="1026"/>
        <w:gridCol w:w="1132"/>
        <w:gridCol w:w="1231"/>
        <w:gridCol w:w="1316"/>
        <w:gridCol w:w="1143"/>
        <w:gridCol w:w="1366"/>
      </w:tblGrid>
      <w:tr w:rsidR="00B91CE9" w:rsidRPr="00B91CE9" w:rsidTr="004A3B52">
        <w:trPr>
          <w:trHeight w:val="910"/>
        </w:trPr>
        <w:tc>
          <w:tcPr>
            <w:tcW w:w="719"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325AB1">
            <w:pPr>
              <w:spacing w:after="150" w:line="240" w:lineRule="auto"/>
              <w:jc w:val="center"/>
              <w:rPr>
                <w:rFonts w:eastAsia="Times New Roman" w:cs="Times New Roman"/>
                <w:szCs w:val="28"/>
              </w:rPr>
            </w:pPr>
            <w:r w:rsidRPr="00B91CE9">
              <w:rPr>
                <w:rFonts w:eastAsia="Times New Roman" w:cs="Times New Roman"/>
                <w:b/>
                <w:bCs/>
                <w:szCs w:val="28"/>
              </w:rPr>
              <w:t>STT</w:t>
            </w:r>
          </w:p>
        </w:tc>
        <w:tc>
          <w:tcPr>
            <w:tcW w:w="2813"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325AB1">
            <w:pPr>
              <w:spacing w:after="150" w:line="240" w:lineRule="auto"/>
              <w:jc w:val="center"/>
              <w:rPr>
                <w:rFonts w:eastAsia="Times New Roman" w:cs="Times New Roman"/>
                <w:szCs w:val="28"/>
              </w:rPr>
            </w:pPr>
          </w:p>
          <w:p w:rsidR="00B91CE9" w:rsidRPr="00B91CE9" w:rsidRDefault="00B91CE9" w:rsidP="00325AB1">
            <w:pPr>
              <w:spacing w:after="150" w:line="240" w:lineRule="auto"/>
              <w:jc w:val="center"/>
              <w:rPr>
                <w:rFonts w:eastAsia="Times New Roman" w:cs="Times New Roman"/>
                <w:szCs w:val="28"/>
              </w:rPr>
            </w:pPr>
            <w:r w:rsidRPr="00B91CE9">
              <w:rPr>
                <w:rFonts w:eastAsia="Times New Roman" w:cs="Times New Roman"/>
                <w:b/>
                <w:bCs/>
                <w:szCs w:val="28"/>
              </w:rPr>
              <w:t>HỌ VÀ TÊN</w:t>
            </w:r>
          </w:p>
          <w:p w:rsidR="00B91CE9" w:rsidRPr="00B91CE9" w:rsidRDefault="00B91CE9" w:rsidP="00325AB1">
            <w:pPr>
              <w:spacing w:after="150" w:line="240" w:lineRule="auto"/>
              <w:jc w:val="center"/>
              <w:rPr>
                <w:rFonts w:eastAsia="Times New Roman" w:cs="Times New Roman"/>
                <w:szCs w:val="28"/>
              </w:rPr>
            </w:pPr>
          </w:p>
        </w:tc>
        <w:tc>
          <w:tcPr>
            <w:tcW w:w="113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325AB1">
            <w:pPr>
              <w:spacing w:after="150" w:line="240" w:lineRule="auto"/>
              <w:jc w:val="center"/>
              <w:rPr>
                <w:rFonts w:eastAsia="Times New Roman" w:cs="Times New Roman"/>
                <w:szCs w:val="28"/>
              </w:rPr>
            </w:pPr>
            <w:r w:rsidRPr="00B91CE9">
              <w:rPr>
                <w:rFonts w:eastAsia="Times New Roman" w:cs="Times New Roman"/>
                <w:b/>
                <w:bCs/>
                <w:szCs w:val="28"/>
              </w:rPr>
              <w:t>NĂNG LỰC</w:t>
            </w:r>
          </w:p>
        </w:tc>
        <w:tc>
          <w:tcPr>
            <w:tcW w:w="1231"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325AB1" w:rsidRDefault="00325AB1" w:rsidP="00325AB1">
            <w:pPr>
              <w:spacing w:after="150" w:line="240" w:lineRule="auto"/>
              <w:jc w:val="center"/>
              <w:rPr>
                <w:rFonts w:eastAsia="Times New Roman" w:cs="Times New Roman"/>
                <w:szCs w:val="28"/>
                <w:lang w:val="vi-VN"/>
              </w:rPr>
            </w:pPr>
            <w:r>
              <w:rPr>
                <w:rFonts w:eastAsia="Times New Roman" w:cs="Times New Roman"/>
                <w:b/>
                <w:bCs/>
                <w:szCs w:val="28"/>
                <w:lang w:val="vi-VN"/>
              </w:rPr>
              <w:t>SKKN</w:t>
            </w:r>
          </w:p>
        </w:tc>
        <w:tc>
          <w:tcPr>
            <w:tcW w:w="131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325AB1">
            <w:pPr>
              <w:spacing w:after="150" w:line="240" w:lineRule="auto"/>
              <w:ind w:left="132"/>
              <w:jc w:val="center"/>
              <w:rPr>
                <w:rFonts w:eastAsia="Times New Roman" w:cs="Times New Roman"/>
                <w:szCs w:val="28"/>
              </w:rPr>
            </w:pPr>
            <w:r w:rsidRPr="00B91CE9">
              <w:rPr>
                <w:rFonts w:eastAsia="Times New Roman" w:cs="Times New Roman"/>
                <w:b/>
                <w:bCs/>
                <w:szCs w:val="28"/>
              </w:rPr>
              <w:t>TIẾT DẠY</w:t>
            </w:r>
          </w:p>
        </w:tc>
        <w:tc>
          <w:tcPr>
            <w:tcW w:w="114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325AB1">
            <w:pPr>
              <w:spacing w:after="150" w:line="240" w:lineRule="auto"/>
              <w:ind w:left="132"/>
              <w:jc w:val="center"/>
              <w:rPr>
                <w:rFonts w:eastAsia="Times New Roman" w:cs="Times New Roman"/>
                <w:szCs w:val="28"/>
              </w:rPr>
            </w:pPr>
            <w:r w:rsidRPr="00B91CE9">
              <w:rPr>
                <w:rFonts w:eastAsia="Times New Roman" w:cs="Times New Roman"/>
                <w:b/>
                <w:bCs/>
                <w:szCs w:val="28"/>
              </w:rPr>
              <w:t>KẾT</w:t>
            </w:r>
          </w:p>
          <w:p w:rsidR="00B91CE9" w:rsidRPr="00B91CE9" w:rsidRDefault="00B91CE9" w:rsidP="00325AB1">
            <w:pPr>
              <w:spacing w:after="150" w:line="240" w:lineRule="auto"/>
              <w:ind w:left="132"/>
              <w:jc w:val="center"/>
              <w:rPr>
                <w:rFonts w:eastAsia="Times New Roman" w:cs="Times New Roman"/>
                <w:szCs w:val="28"/>
              </w:rPr>
            </w:pPr>
            <w:r w:rsidRPr="00B91CE9">
              <w:rPr>
                <w:rFonts w:eastAsia="Times New Roman" w:cs="Times New Roman"/>
                <w:b/>
                <w:bCs/>
                <w:szCs w:val="28"/>
              </w:rPr>
              <w:t>QUẢ</w:t>
            </w:r>
          </w:p>
        </w:tc>
        <w:tc>
          <w:tcPr>
            <w:tcW w:w="136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B91CE9" w:rsidRPr="00B91CE9" w:rsidRDefault="00B91CE9" w:rsidP="00325AB1">
            <w:pPr>
              <w:spacing w:after="150" w:line="240" w:lineRule="auto"/>
              <w:ind w:left="132"/>
              <w:jc w:val="center"/>
              <w:rPr>
                <w:rFonts w:eastAsia="Times New Roman" w:cs="Times New Roman"/>
                <w:szCs w:val="28"/>
              </w:rPr>
            </w:pPr>
            <w:r w:rsidRPr="00B91CE9">
              <w:rPr>
                <w:rFonts w:eastAsia="Times New Roman" w:cs="Times New Roman"/>
                <w:b/>
                <w:bCs/>
                <w:szCs w:val="28"/>
              </w:rPr>
              <w:t>GHI CHÚ</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1</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B91CE9"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 xml:space="preserve">Nguyễn  Thị  </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Huyền</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325AB1" w:rsidP="004A3B52">
            <w:pPr>
              <w:spacing w:after="150" w:line="240" w:lineRule="auto"/>
              <w:jc w:val="center"/>
              <w:rPr>
                <w:rFonts w:eastAsia="Times New Roman" w:cs="Times New Roman"/>
                <w:szCs w:val="28"/>
              </w:rPr>
            </w:pPr>
            <w:r>
              <w:rPr>
                <w:rFonts w:eastAsia="Times New Roman" w:cs="Times New Roman"/>
                <w:szCs w:val="28"/>
              </w:rPr>
              <w:t>A</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4A3B52" w:rsidRDefault="004A3B52" w:rsidP="004A3B52">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2</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 xml:space="preserve">Trần Thị </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Thủy</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325AB1" w:rsidP="004A3B52">
            <w:pPr>
              <w:spacing w:after="150" w:line="240" w:lineRule="auto"/>
              <w:jc w:val="center"/>
              <w:rPr>
                <w:rFonts w:eastAsia="Times New Roman" w:cs="Times New Roman"/>
                <w:szCs w:val="28"/>
              </w:rPr>
            </w:pPr>
            <w:r>
              <w:rPr>
                <w:rFonts w:eastAsia="Times New Roman" w:cs="Times New Roman"/>
                <w:szCs w:val="28"/>
              </w:rPr>
              <w:t>C</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4A3B52" w:rsidRDefault="004A3B52" w:rsidP="004A3B52">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3</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 xml:space="preserve">Bùi Lê </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Hoàng</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325AB1" w:rsidP="004A3B52">
            <w:pPr>
              <w:spacing w:after="150" w:line="240" w:lineRule="auto"/>
              <w:jc w:val="center"/>
              <w:rPr>
                <w:rFonts w:eastAsia="Times New Roman" w:cs="Times New Roman"/>
                <w:szCs w:val="28"/>
              </w:rPr>
            </w:pPr>
            <w:r>
              <w:rPr>
                <w:rFonts w:eastAsia="Times New Roman" w:cs="Times New Roman"/>
                <w:szCs w:val="28"/>
              </w:rPr>
              <w:t>A</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4</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Nguyễn Thị B</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Thủy</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Khá</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rPr>
              <w:t>B</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5</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 xml:space="preserve">Nguyễn Thị </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Lý</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Khá</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rPr>
              <w:t>A</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6</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Lê Thị</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Thanh</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Khá</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rPr>
              <w:t>A</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7</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Dương Thị</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Phương</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rPr>
              <w:t>A</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8</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4A3B52" w:rsidP="007F6D87">
            <w:pPr>
              <w:spacing w:after="150" w:line="240" w:lineRule="auto"/>
              <w:jc w:val="both"/>
              <w:rPr>
                <w:rFonts w:eastAsia="Times New Roman" w:cs="Times New Roman"/>
                <w:szCs w:val="28"/>
                <w:lang w:val="vi-VN"/>
              </w:rPr>
            </w:pPr>
            <w:r>
              <w:rPr>
                <w:rFonts w:eastAsia="Times New Roman" w:cs="Times New Roman"/>
                <w:szCs w:val="28"/>
                <w:lang w:val="vi-VN"/>
              </w:rPr>
              <w:t>Phan T</w:t>
            </w:r>
            <w:r w:rsidR="00765E06">
              <w:rPr>
                <w:rFonts w:eastAsia="Times New Roman" w:cs="Times New Roman"/>
                <w:szCs w:val="28"/>
                <w:lang w:val="vi-VN"/>
              </w:rPr>
              <w:t xml:space="preserve"> Thanh</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Hải</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Giỏi</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rPr>
              <w:t>C</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F26249">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9</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Nguyễn Kim</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Khánh</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Khá</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rPr>
              <w:t>C</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r w:rsidR="00765E06" w:rsidRPr="00B91CE9" w:rsidTr="004A3B52">
        <w:tc>
          <w:tcPr>
            <w:tcW w:w="719" w:type="dxa"/>
            <w:tcBorders>
              <w:top w:val="nil"/>
              <w:left w:val="single" w:sz="8" w:space="0" w:color="auto"/>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lastRenderedPageBreak/>
              <w:t>10</w:t>
            </w:r>
          </w:p>
        </w:tc>
        <w:tc>
          <w:tcPr>
            <w:tcW w:w="1787" w:type="dxa"/>
            <w:tcBorders>
              <w:top w:val="nil"/>
              <w:left w:val="nil"/>
              <w:bottom w:val="dotted" w:sz="8" w:space="0" w:color="auto"/>
              <w:right w:val="nil"/>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Trần Thị Quý</w:t>
            </w:r>
          </w:p>
        </w:tc>
        <w:tc>
          <w:tcPr>
            <w:tcW w:w="102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765E06" w:rsidRDefault="00765E06" w:rsidP="007F6D87">
            <w:pPr>
              <w:spacing w:after="150" w:line="240" w:lineRule="auto"/>
              <w:jc w:val="both"/>
              <w:rPr>
                <w:rFonts w:eastAsia="Times New Roman" w:cs="Times New Roman"/>
                <w:szCs w:val="28"/>
                <w:lang w:val="vi-VN"/>
              </w:rPr>
            </w:pPr>
            <w:r>
              <w:rPr>
                <w:rFonts w:eastAsia="Times New Roman" w:cs="Times New Roman"/>
                <w:szCs w:val="28"/>
                <w:lang w:val="vi-VN"/>
              </w:rPr>
              <w:t>Mỹ</w:t>
            </w:r>
          </w:p>
        </w:tc>
        <w:tc>
          <w:tcPr>
            <w:tcW w:w="1132"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F26249" w:rsidRDefault="00F26249" w:rsidP="004A3B52">
            <w:pPr>
              <w:spacing w:after="150" w:line="240" w:lineRule="auto"/>
              <w:jc w:val="center"/>
              <w:rPr>
                <w:rFonts w:eastAsia="Times New Roman" w:cs="Times New Roman"/>
                <w:szCs w:val="28"/>
                <w:lang w:val="vi-VN"/>
              </w:rPr>
            </w:pPr>
            <w:r>
              <w:rPr>
                <w:rFonts w:eastAsia="Times New Roman" w:cs="Times New Roman"/>
                <w:szCs w:val="28"/>
                <w:lang w:val="vi-VN"/>
              </w:rPr>
              <w:t>Khá</w:t>
            </w:r>
          </w:p>
        </w:tc>
        <w:tc>
          <w:tcPr>
            <w:tcW w:w="1231"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rPr>
              <w:t>C</w:t>
            </w:r>
          </w:p>
        </w:tc>
        <w:tc>
          <w:tcPr>
            <w:tcW w:w="1316" w:type="dxa"/>
            <w:tcBorders>
              <w:top w:val="nil"/>
              <w:left w:val="nil"/>
              <w:bottom w:val="dotted" w:sz="8" w:space="0" w:color="auto"/>
              <w:right w:val="single" w:sz="8" w:space="0" w:color="auto"/>
            </w:tcBorders>
            <w:shd w:val="clear" w:color="auto" w:fill="auto"/>
            <w:tcMar>
              <w:top w:w="75" w:type="dxa"/>
              <w:left w:w="75" w:type="dxa"/>
              <w:bottom w:w="75" w:type="dxa"/>
              <w:right w:w="75" w:type="dxa"/>
            </w:tcMar>
          </w:tcPr>
          <w:p w:rsidR="00765E06" w:rsidRPr="00B91CE9" w:rsidRDefault="004A3B52" w:rsidP="004A3B52">
            <w:pPr>
              <w:spacing w:after="150" w:line="240" w:lineRule="auto"/>
              <w:jc w:val="center"/>
              <w:rPr>
                <w:rFonts w:eastAsia="Times New Roman" w:cs="Times New Roman"/>
                <w:szCs w:val="28"/>
              </w:rPr>
            </w:pPr>
            <w:r>
              <w:rPr>
                <w:rFonts w:eastAsia="Times New Roman" w:cs="Times New Roman"/>
                <w:szCs w:val="28"/>
                <w:lang w:val="vi-VN"/>
              </w:rPr>
              <w:t>GIỎI</w:t>
            </w:r>
          </w:p>
        </w:tc>
        <w:tc>
          <w:tcPr>
            <w:tcW w:w="1143"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4A3B52">
            <w:pPr>
              <w:spacing w:after="150" w:line="240" w:lineRule="auto"/>
              <w:jc w:val="center"/>
              <w:rPr>
                <w:rFonts w:eastAsia="Times New Roman" w:cs="Times New Roman"/>
                <w:szCs w:val="28"/>
              </w:rPr>
            </w:pPr>
            <w:r w:rsidRPr="00B91CE9">
              <w:rPr>
                <w:rFonts w:eastAsia="Times New Roman" w:cs="Times New Roman"/>
                <w:szCs w:val="28"/>
              </w:rPr>
              <w:t>Đạt</w:t>
            </w:r>
          </w:p>
        </w:tc>
        <w:tc>
          <w:tcPr>
            <w:tcW w:w="1366" w:type="dxa"/>
            <w:tcBorders>
              <w:top w:val="nil"/>
              <w:left w:val="nil"/>
              <w:bottom w:val="dotted" w:sz="8" w:space="0" w:color="auto"/>
              <w:right w:val="single" w:sz="8" w:space="0" w:color="auto"/>
            </w:tcBorders>
            <w:shd w:val="clear" w:color="auto" w:fill="auto"/>
            <w:tcMar>
              <w:top w:w="75" w:type="dxa"/>
              <w:left w:w="75" w:type="dxa"/>
              <w:bottom w:w="75" w:type="dxa"/>
              <w:right w:w="75" w:type="dxa"/>
            </w:tcMar>
            <w:hideMark/>
          </w:tcPr>
          <w:p w:rsidR="00765E06" w:rsidRPr="00B91CE9" w:rsidRDefault="00765E06" w:rsidP="007F6D87">
            <w:pPr>
              <w:spacing w:after="150" w:line="240" w:lineRule="auto"/>
              <w:jc w:val="both"/>
              <w:rPr>
                <w:rFonts w:eastAsia="Times New Roman" w:cs="Times New Roman"/>
                <w:szCs w:val="28"/>
              </w:rPr>
            </w:pPr>
            <w:r w:rsidRPr="00B91CE9">
              <w:rPr>
                <w:rFonts w:eastAsia="Times New Roman" w:cs="Times New Roman"/>
                <w:szCs w:val="28"/>
              </w:rPr>
              <w:t> </w:t>
            </w:r>
          </w:p>
        </w:tc>
      </w:tr>
    </w:tbl>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lang w:val="it-IT"/>
        </w:rPr>
        <w:t> III/ NHẬN ĐỊNH, ĐÁNH GIÁ CHUNG</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rPr>
        <w:t>1. Đối với Ban tổ chức:</w:t>
      </w:r>
    </w:p>
    <w:p w:rsidR="00B91CE9" w:rsidRPr="00B91CE9" w:rsidRDefault="004A3B52" w:rsidP="007F6D87">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rPr>
        <w:t> </w:t>
      </w:r>
      <w:r w:rsidR="00B91CE9" w:rsidRPr="00B91CE9">
        <w:rPr>
          <w:rFonts w:eastAsia="Times New Roman" w:cs="Times New Roman"/>
          <w:color w:val="333333"/>
          <w:szCs w:val="28"/>
        </w:rPr>
        <w:t xml:space="preserve"> - Lập kế hoạch Hội thi đầy đủ, chi tiết thông báo đến hội thi.</w:t>
      </w:r>
    </w:p>
    <w:p w:rsidR="00B91CE9" w:rsidRDefault="00B91CE9" w:rsidP="007F6D87">
      <w:pPr>
        <w:shd w:val="clear" w:color="auto" w:fill="FFFFFF"/>
        <w:spacing w:after="150" w:line="240" w:lineRule="auto"/>
        <w:jc w:val="both"/>
        <w:rPr>
          <w:rFonts w:eastAsia="Times New Roman" w:cs="Times New Roman"/>
          <w:color w:val="333333"/>
          <w:szCs w:val="28"/>
          <w:lang w:val="vi-VN"/>
        </w:rPr>
      </w:pPr>
      <w:r w:rsidRPr="00B91CE9">
        <w:rPr>
          <w:rFonts w:eastAsia="Times New Roman" w:cs="Times New Roman"/>
          <w:color w:val="333333"/>
          <w:szCs w:val="28"/>
        </w:rPr>
        <w:t xml:space="preserve"> - Trong thời gian diễn ra hội thi, Ban tổ chức đã kịp thời chỉ đạo để các hoạt động diễn ra đúng kế hoạch</w:t>
      </w:r>
      <w:r w:rsidR="00D6782C">
        <w:rPr>
          <w:rFonts w:eastAsia="Times New Roman" w:cs="Times New Roman"/>
          <w:color w:val="333333"/>
          <w:szCs w:val="28"/>
          <w:lang w:val="vi-VN"/>
        </w:rPr>
        <w:t>.</w:t>
      </w:r>
    </w:p>
    <w:p w:rsidR="00D6782C" w:rsidRPr="00D6782C" w:rsidRDefault="00D6782C" w:rsidP="007F6D87">
      <w:pPr>
        <w:shd w:val="clear" w:color="auto" w:fill="FFFFFF"/>
        <w:spacing w:after="150" w:line="240" w:lineRule="auto"/>
        <w:jc w:val="both"/>
        <w:rPr>
          <w:rFonts w:eastAsia="Times New Roman" w:cs="Times New Roman"/>
          <w:color w:val="333333"/>
          <w:szCs w:val="28"/>
          <w:lang w:val="vi-VN"/>
        </w:rPr>
      </w:pPr>
      <w:r>
        <w:rPr>
          <w:rFonts w:eastAsia="Times New Roman" w:cs="Times New Roman"/>
          <w:color w:val="333333"/>
          <w:szCs w:val="28"/>
          <w:lang w:val="vi-VN"/>
        </w:rPr>
        <w:t>- Chấm thi khách quan, công bằng.</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rPr>
        <w:t>2. Đối với Ban giám khảo:</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xml:space="preserve"> - Ban giám khảo đã thực hiện đúng kế hoạch của Ban tổ chức</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xml:space="preserve"> - Các thành viên Ban giám khảo đều nhiệt tình, tham gia chấm SKKN, GPHI, bài kiểm tra năng lực, tiết dạy một cách nghiêm túc, khách quan, công bằng</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color w:val="333333"/>
          <w:szCs w:val="28"/>
        </w:rPr>
        <w:t>- Thư ký làm việc nghiêm túc, giải quyết nhanh chóng công việc, tạo được sự thông suốt giữa ban tổ chức với ban giám khảo, thư ký chuẩn bị đầy đủ các biểu mẫu, các biên bản, biểu điểm chấm, đề thi.</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rPr>
        <w:t>3. Đối với giáo viên dự thi:</w:t>
      </w:r>
    </w:p>
    <w:p w:rsidR="00B91CE9" w:rsidRDefault="004A3B52" w:rsidP="007F6D87">
      <w:pPr>
        <w:shd w:val="clear" w:color="auto" w:fill="FFFFFF"/>
        <w:spacing w:after="150" w:line="240" w:lineRule="auto"/>
        <w:jc w:val="both"/>
        <w:rPr>
          <w:rFonts w:eastAsia="Times New Roman" w:cs="Times New Roman"/>
          <w:color w:val="333333"/>
          <w:szCs w:val="28"/>
          <w:lang w:val="vi-VN"/>
        </w:rPr>
      </w:pPr>
      <w:r>
        <w:rPr>
          <w:rFonts w:eastAsia="Times New Roman" w:cs="Times New Roman"/>
          <w:b/>
          <w:bCs/>
          <w:color w:val="333333"/>
          <w:szCs w:val="28"/>
        </w:rPr>
        <w:t>   </w:t>
      </w:r>
      <w:r w:rsidR="00B91CE9" w:rsidRPr="00B91CE9">
        <w:rPr>
          <w:rFonts w:eastAsia="Times New Roman" w:cs="Times New Roman"/>
          <w:color w:val="333333"/>
          <w:szCs w:val="28"/>
        </w:rPr>
        <w:t>Hội thi đã tạo môi trường, cơ hội để các giáo viên tham dự thể hiện kỹ năng sư phạm của mình, đồng thời là dịp để trao đổi, học hỏi lẫn nhau giữa các giáo viên</w:t>
      </w:r>
      <w:r w:rsidR="00D6782C">
        <w:rPr>
          <w:rFonts w:eastAsia="Times New Roman" w:cs="Times New Roman"/>
          <w:color w:val="333333"/>
          <w:szCs w:val="28"/>
          <w:lang w:val="vi-VN"/>
        </w:rPr>
        <w:t>.</w:t>
      </w:r>
    </w:p>
    <w:p w:rsidR="00D6782C" w:rsidRPr="00D6782C" w:rsidRDefault="00D6782C" w:rsidP="007F6D87">
      <w:pPr>
        <w:shd w:val="clear" w:color="auto" w:fill="FFFFFF"/>
        <w:spacing w:after="150" w:line="240" w:lineRule="auto"/>
        <w:jc w:val="both"/>
        <w:rPr>
          <w:rFonts w:eastAsia="Times New Roman" w:cs="Times New Roman"/>
          <w:color w:val="333333"/>
          <w:szCs w:val="28"/>
          <w:lang w:val="vi-VN"/>
        </w:rPr>
      </w:pPr>
      <w:r>
        <w:rPr>
          <w:rFonts w:eastAsia="Times New Roman" w:cs="Times New Roman"/>
          <w:color w:val="333333"/>
          <w:szCs w:val="28"/>
          <w:lang w:val="vi-VN"/>
        </w:rPr>
        <w:t xml:space="preserve"> Thái độ cử chỉ một vài giáo viên chưa thật sụ gần gũi thân thiện với học sinh.</w:t>
      </w:r>
    </w:p>
    <w:p w:rsidR="00B91CE9" w:rsidRPr="00B91CE9" w:rsidRDefault="004A3B52" w:rsidP="007F6D87">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rPr>
        <w:t>    </w:t>
      </w:r>
      <w:r w:rsidR="00B91CE9" w:rsidRPr="00B91CE9">
        <w:rPr>
          <w:rFonts w:eastAsia="Times New Roman" w:cs="Times New Roman"/>
          <w:color w:val="333333"/>
          <w:szCs w:val="28"/>
        </w:rPr>
        <w:t> Thông qua Hội thi, giúp cho giáo viên nhìn nhận lại tay nghề cũng như trình độ chuyên môn của bản thân mình, từ đó đề ra kế hoạch khắc phục những yếu kém, tồn tại để không ngừng nâng cao trình độ chuyên môn, nghiệp vụ.</w:t>
      </w:r>
    </w:p>
    <w:p w:rsidR="004A3B52" w:rsidRDefault="00B91CE9" w:rsidP="004A3B52">
      <w:pPr>
        <w:pStyle w:val="NormalWeb"/>
        <w:spacing w:before="0" w:beforeAutospacing="0" w:after="0" w:afterAutospacing="0" w:line="276" w:lineRule="auto"/>
        <w:rPr>
          <w:color w:val="000000"/>
          <w:sz w:val="28"/>
          <w:szCs w:val="28"/>
        </w:rPr>
      </w:pPr>
      <w:r w:rsidRPr="00B91CE9">
        <w:rPr>
          <w:color w:val="333333"/>
          <w:szCs w:val="28"/>
        </w:rPr>
        <w:t> </w:t>
      </w:r>
      <w:r w:rsidR="004A3B52">
        <w:rPr>
          <w:color w:val="333333"/>
          <w:szCs w:val="28"/>
          <w:lang w:val="vi-VN"/>
        </w:rPr>
        <w:t xml:space="preserve">   </w:t>
      </w:r>
      <w:r w:rsidR="004A3B52" w:rsidRPr="007B2F6A">
        <w:rPr>
          <w:color w:val="000000"/>
          <w:sz w:val="28"/>
          <w:szCs w:val="28"/>
        </w:rPr>
        <w:t>Hội thi Giáo viên dạ</w:t>
      </w:r>
      <w:r w:rsidR="004A3B52">
        <w:rPr>
          <w:color w:val="000000"/>
          <w:sz w:val="28"/>
          <w:szCs w:val="28"/>
        </w:rPr>
        <w:t>y giỏi cấp tiểu học năm học 2019 – 2020</w:t>
      </w:r>
      <w:r w:rsidR="004A3B52" w:rsidRPr="007B2F6A">
        <w:rPr>
          <w:color w:val="000000"/>
          <w:sz w:val="28"/>
          <w:szCs w:val="28"/>
        </w:rPr>
        <w:t xml:space="preserve"> đã kết thúc. Qua hội thi cũng đã đẩy mạnh phong trào vận dụng đổi mới phương pháp, kỹ thuật dạy học tích cực có hiệu quả, nhất là phương pháp “Bàn tay nặn bột”; cũng là dịp để giáo viên nắm lại nội dung các văn bản chỉ đạo của Chính phủ, của ngành, Thông tư 30/2014</w:t>
      </w:r>
      <w:r w:rsidR="004A3B52">
        <w:rPr>
          <w:color w:val="000000"/>
          <w:sz w:val="28"/>
          <w:szCs w:val="28"/>
          <w:lang w:val="vi-VN"/>
        </w:rPr>
        <w:t xml:space="preserve"> và 22/2016</w:t>
      </w:r>
      <w:r w:rsidR="004A3B52" w:rsidRPr="007B2F6A">
        <w:rPr>
          <w:color w:val="000000"/>
          <w:sz w:val="28"/>
          <w:szCs w:val="28"/>
        </w:rPr>
        <w:t xml:space="preserve"> của Bộ GD&amp;ĐT, các chuyên đề do Sở GD&amp;ĐT đã triển khai vào đầu mỗi năm học. Đồng thời cũng đã tìm ra được những nhân tố tích cực trong đội ngũ nhà giáo đang ngày đêm miệt mài trong sự nghiệp trồng người, đại diện cho đội ngũ giáo </w:t>
      </w:r>
      <w:r w:rsidR="004A3B52">
        <w:rPr>
          <w:color w:val="000000"/>
          <w:sz w:val="28"/>
          <w:szCs w:val="28"/>
        </w:rPr>
        <w:t xml:space="preserve">viên tiểu học của trường dự thi cấp </w:t>
      </w:r>
      <w:r w:rsidR="004A3B52">
        <w:rPr>
          <w:color w:val="000000"/>
          <w:sz w:val="28"/>
          <w:szCs w:val="28"/>
          <w:lang w:val="vi-VN"/>
        </w:rPr>
        <w:t>TX</w:t>
      </w:r>
      <w:r w:rsidR="004A3B52">
        <w:rPr>
          <w:color w:val="000000"/>
          <w:sz w:val="28"/>
          <w:szCs w:val="28"/>
        </w:rPr>
        <w:t xml:space="preserve">.  </w:t>
      </w:r>
      <w:r w:rsidR="004A3B52">
        <w:rPr>
          <w:color w:val="000000"/>
          <w:sz w:val="28"/>
          <w:szCs w:val="28"/>
          <w:lang w:val="vi-VN"/>
        </w:rPr>
        <w:t>T</w:t>
      </w:r>
      <w:r w:rsidR="004A3B52">
        <w:rPr>
          <w:color w:val="000000"/>
          <w:sz w:val="28"/>
          <w:szCs w:val="28"/>
        </w:rPr>
        <w:t xml:space="preserve">rường tạo điều kiện </w:t>
      </w:r>
      <w:r w:rsidR="004A3B52">
        <w:rPr>
          <w:color w:val="000000"/>
          <w:sz w:val="28"/>
          <w:szCs w:val="28"/>
          <w:lang w:val="vi-VN"/>
        </w:rPr>
        <w:t xml:space="preserve">về mặt chuyên môn cũng như thời gian </w:t>
      </w:r>
      <w:r w:rsidR="004A3B52">
        <w:rPr>
          <w:color w:val="000000"/>
          <w:sz w:val="28"/>
          <w:szCs w:val="28"/>
        </w:rPr>
        <w:t>để động viên cho</w:t>
      </w:r>
      <w:r w:rsidR="004A3B52" w:rsidRPr="007B2F6A">
        <w:rPr>
          <w:color w:val="000000"/>
          <w:sz w:val="28"/>
          <w:szCs w:val="28"/>
        </w:rPr>
        <w:t xml:space="preserve"> </w:t>
      </w:r>
      <w:r w:rsidR="004A3B52">
        <w:rPr>
          <w:color w:val="000000"/>
          <w:sz w:val="28"/>
          <w:szCs w:val="28"/>
        </w:rPr>
        <w:t>giáo viên tham gia hội thi năm học 2019-2020 cũng như các năm tiếp theo.</w:t>
      </w:r>
      <w:r w:rsidR="00D6782C">
        <w:rPr>
          <w:color w:val="000000"/>
          <w:sz w:val="28"/>
          <w:szCs w:val="28"/>
          <w:lang w:val="vi-VN"/>
        </w:rPr>
        <w:t xml:space="preserve"> Qua hội thi thực hành cũng chọn ra 03 giáo viên dự thi GVDG cấp thị xã.</w:t>
      </w:r>
      <w:r w:rsidR="004A3B52" w:rsidRPr="007B2F6A">
        <w:rPr>
          <w:color w:val="000000"/>
          <w:sz w:val="28"/>
          <w:szCs w:val="28"/>
        </w:rPr>
        <w:t xml:space="preserve"> </w:t>
      </w:r>
    </w:p>
    <w:p w:rsidR="004A3B52" w:rsidRPr="00B91CE9" w:rsidRDefault="004A3B52" w:rsidP="004A3B52">
      <w:pPr>
        <w:shd w:val="clear" w:color="auto" w:fill="FFFFFF"/>
        <w:spacing w:after="150" w:line="240" w:lineRule="auto"/>
        <w:jc w:val="both"/>
        <w:rPr>
          <w:rFonts w:eastAsia="Times New Roman" w:cs="Times New Roman"/>
          <w:color w:val="333333"/>
          <w:szCs w:val="28"/>
        </w:rPr>
      </w:pPr>
      <w:r>
        <w:rPr>
          <w:rFonts w:eastAsia="Times New Roman" w:cs="Times New Roman"/>
          <w:b/>
          <w:bCs/>
          <w:color w:val="333333"/>
          <w:szCs w:val="28"/>
          <w:lang w:val="vi-VN"/>
        </w:rPr>
        <w:t xml:space="preserve"> </w:t>
      </w:r>
      <w:r w:rsidRPr="00B91CE9">
        <w:rPr>
          <w:rFonts w:eastAsia="Times New Roman" w:cs="Times New Roman"/>
          <w:b/>
          <w:bCs/>
          <w:color w:val="333333"/>
          <w:szCs w:val="28"/>
        </w:rPr>
        <w:t>IV/ KIẾN NGHỊ ĐỀ XUẤT</w:t>
      </w:r>
    </w:p>
    <w:p w:rsidR="00C44E2F" w:rsidRDefault="004A3B52" w:rsidP="004A3B52">
      <w:pPr>
        <w:shd w:val="clear" w:color="auto" w:fill="FFFFFF"/>
        <w:spacing w:after="150" w:line="240" w:lineRule="auto"/>
        <w:jc w:val="both"/>
        <w:rPr>
          <w:rFonts w:eastAsia="Times New Roman" w:cs="Times New Roman"/>
          <w:color w:val="333333"/>
          <w:szCs w:val="28"/>
          <w:lang w:val="vi-VN"/>
        </w:rPr>
      </w:pPr>
      <w:r>
        <w:rPr>
          <w:rFonts w:eastAsia="Times New Roman" w:cs="Times New Roman"/>
          <w:color w:val="333333"/>
          <w:szCs w:val="28"/>
        </w:rPr>
        <w:t>     - </w:t>
      </w:r>
      <w:r w:rsidR="00C44E2F">
        <w:rPr>
          <w:rFonts w:eastAsia="Times New Roman" w:cs="Times New Roman"/>
          <w:color w:val="333333"/>
          <w:szCs w:val="28"/>
        </w:rPr>
        <w:t>Tổ chuyên môn</w:t>
      </w:r>
      <w:r w:rsidR="00C44E2F">
        <w:rPr>
          <w:rFonts w:eastAsia="Times New Roman" w:cs="Times New Roman"/>
          <w:color w:val="333333"/>
          <w:szCs w:val="28"/>
          <w:lang w:val="vi-VN"/>
        </w:rPr>
        <w:t>:</w:t>
      </w:r>
    </w:p>
    <w:p w:rsidR="004A3B52" w:rsidRPr="00B91CE9" w:rsidRDefault="00C44E2F" w:rsidP="004A3B52">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t xml:space="preserve">    C</w:t>
      </w:r>
      <w:r w:rsidR="004A3B52" w:rsidRPr="00B91CE9">
        <w:rPr>
          <w:rFonts w:eastAsia="Times New Roman" w:cs="Times New Roman"/>
          <w:color w:val="333333"/>
          <w:szCs w:val="28"/>
        </w:rPr>
        <w:t>ần tăng cường việc sinh hoạt chuyên môn, tăng cường trao đổi, giúp đỡ nhau giữa các giáo viên dạy cùng bộ môn, có kế hoạch hội giảng, thao giảng từng học kỳ để giáo viên tham gia dự giờ, học hỏi, rút kinh nghiệm.</w:t>
      </w:r>
    </w:p>
    <w:p w:rsidR="00C44E2F" w:rsidRDefault="004A3B52" w:rsidP="004A3B52">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rPr>
        <w:t>  </w:t>
      </w:r>
      <w:r w:rsidRPr="00B91CE9">
        <w:rPr>
          <w:rFonts w:eastAsia="Times New Roman" w:cs="Times New Roman"/>
          <w:color w:val="333333"/>
          <w:szCs w:val="28"/>
        </w:rPr>
        <w:t xml:space="preserve">  - Đối với giáo viên: </w:t>
      </w:r>
    </w:p>
    <w:p w:rsidR="004A3B52" w:rsidRPr="00B91CE9" w:rsidRDefault="00C44E2F" w:rsidP="004A3B52">
      <w:pPr>
        <w:shd w:val="clear" w:color="auto" w:fill="FFFFFF"/>
        <w:spacing w:after="150" w:line="240" w:lineRule="auto"/>
        <w:jc w:val="both"/>
        <w:rPr>
          <w:rFonts w:eastAsia="Times New Roman" w:cs="Times New Roman"/>
          <w:color w:val="333333"/>
          <w:szCs w:val="28"/>
        </w:rPr>
      </w:pPr>
      <w:r>
        <w:rPr>
          <w:rFonts w:eastAsia="Times New Roman" w:cs="Times New Roman"/>
          <w:color w:val="333333"/>
          <w:szCs w:val="28"/>
          <w:lang w:val="vi-VN"/>
        </w:rPr>
        <w:lastRenderedPageBreak/>
        <w:t xml:space="preserve">     </w:t>
      </w:r>
      <w:r w:rsidR="004A3B52" w:rsidRPr="00B91CE9">
        <w:rPr>
          <w:rFonts w:eastAsia="Times New Roman" w:cs="Times New Roman"/>
          <w:color w:val="333333"/>
          <w:szCs w:val="28"/>
        </w:rPr>
        <w:t>Việc tham gia Hội thi giáo viên dạy giỏi cấp trường là công việc thường xuyên hàng năm. Do đó, ngay từ đầu năm học, mỗi giáo viên phải xác định được công việc của mình, từ đó đề ra kế hoạch chuẩn bị chu đáo để tham gia hội thi đạt kết quả tốt nhất.</w:t>
      </w:r>
    </w:p>
    <w:p w:rsidR="004A3B52" w:rsidRDefault="004A3B52" w:rsidP="004A3B52">
      <w:pPr>
        <w:pStyle w:val="NormalWeb"/>
        <w:spacing w:before="0" w:beforeAutospacing="0" w:after="0" w:afterAutospacing="0" w:line="276" w:lineRule="auto"/>
        <w:rPr>
          <w:color w:val="000000"/>
          <w:sz w:val="28"/>
          <w:szCs w:val="28"/>
        </w:rPr>
      </w:pPr>
    </w:p>
    <w:p w:rsidR="00B91CE9" w:rsidRPr="00B91CE9" w:rsidRDefault="00B91CE9" w:rsidP="007F6D87">
      <w:pPr>
        <w:shd w:val="clear" w:color="auto" w:fill="FFFFFF"/>
        <w:spacing w:after="150" w:line="240" w:lineRule="auto"/>
        <w:jc w:val="both"/>
        <w:rPr>
          <w:rFonts w:eastAsia="Times New Roman" w:cs="Times New Roman"/>
          <w:color w:val="333333"/>
          <w:szCs w:val="28"/>
        </w:rPr>
      </w:pPr>
    </w:p>
    <w:p w:rsidR="00B91CE9" w:rsidRPr="00B91CE9" w:rsidRDefault="00DA0CEC" w:rsidP="007F6D87">
      <w:pPr>
        <w:shd w:val="clear" w:color="auto" w:fill="FFFFFF"/>
        <w:spacing w:after="150" w:line="240" w:lineRule="auto"/>
        <w:jc w:val="both"/>
        <w:rPr>
          <w:rFonts w:eastAsia="Times New Roman" w:cs="Times New Roman"/>
          <w:color w:val="333333"/>
          <w:szCs w:val="28"/>
        </w:rPr>
      </w:pPr>
      <w:r>
        <w:rPr>
          <w:rFonts w:eastAsia="Times New Roman" w:cs="Times New Roman"/>
          <w:b/>
          <w:bCs/>
          <w:color w:val="333333"/>
          <w:szCs w:val="28"/>
        </w:rPr>
        <w:t xml:space="preserve">      </w:t>
      </w:r>
      <w:r>
        <w:rPr>
          <w:rFonts w:eastAsia="Times New Roman" w:cs="Times New Roman"/>
          <w:b/>
          <w:bCs/>
          <w:color w:val="333333"/>
          <w:szCs w:val="28"/>
          <w:lang w:val="vi-VN"/>
        </w:rPr>
        <w:t xml:space="preserve">KT. HIỆU TRƯỞNG        </w:t>
      </w:r>
      <w:r w:rsidR="00B91CE9" w:rsidRPr="00B91CE9">
        <w:rPr>
          <w:rFonts w:eastAsia="Times New Roman" w:cs="Times New Roman"/>
          <w:b/>
          <w:bCs/>
          <w:color w:val="333333"/>
          <w:szCs w:val="28"/>
        </w:rPr>
        <w:t xml:space="preserve">                            TM. BAN TỔ CHỨC HỘI THI</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Pr>
          <w:rFonts w:eastAsia="Times New Roman" w:cs="Times New Roman"/>
          <w:b/>
          <w:bCs/>
          <w:color w:val="333333"/>
          <w:szCs w:val="28"/>
        </w:rPr>
        <w:t>       </w:t>
      </w:r>
      <w:r>
        <w:rPr>
          <w:rFonts w:eastAsia="Times New Roman" w:cs="Times New Roman"/>
          <w:b/>
          <w:bCs/>
          <w:color w:val="333333"/>
          <w:szCs w:val="28"/>
          <w:lang w:val="vi-VN"/>
        </w:rPr>
        <w:t>P.</w:t>
      </w:r>
      <w:r>
        <w:rPr>
          <w:rFonts w:eastAsia="Times New Roman" w:cs="Times New Roman"/>
          <w:b/>
          <w:bCs/>
          <w:color w:val="333333"/>
          <w:szCs w:val="28"/>
        </w:rPr>
        <w:t> </w:t>
      </w:r>
      <w:r w:rsidRPr="00B91CE9">
        <w:rPr>
          <w:rFonts w:eastAsia="Times New Roman" w:cs="Times New Roman"/>
          <w:b/>
          <w:bCs/>
          <w:color w:val="333333"/>
          <w:szCs w:val="28"/>
        </w:rPr>
        <w:t>HIỆU TRƯỞNG                                                    PHÓ TRƯỞNG BAN</w:t>
      </w:r>
    </w:p>
    <w:p w:rsidR="00B91CE9" w:rsidRPr="00B91CE9" w:rsidRDefault="00B91CE9" w:rsidP="007F6D87">
      <w:pPr>
        <w:shd w:val="clear" w:color="auto" w:fill="FFFFFF"/>
        <w:spacing w:after="150" w:line="240" w:lineRule="auto"/>
        <w:jc w:val="both"/>
        <w:rPr>
          <w:rFonts w:eastAsia="Times New Roman" w:cs="Times New Roman"/>
          <w:color w:val="333333"/>
          <w:szCs w:val="28"/>
        </w:rPr>
      </w:pPr>
      <w:r w:rsidRPr="00B91CE9">
        <w:rPr>
          <w:rFonts w:eastAsia="Times New Roman" w:cs="Times New Roman"/>
          <w:b/>
          <w:bCs/>
          <w:color w:val="333333"/>
          <w:szCs w:val="28"/>
        </w:rPr>
        <w:t>                                                                                </w:t>
      </w:r>
    </w:p>
    <w:p w:rsidR="00B91CE9" w:rsidRPr="00B91CE9" w:rsidRDefault="00B91CE9" w:rsidP="007F6D87">
      <w:pPr>
        <w:shd w:val="clear" w:color="auto" w:fill="FFFFFF"/>
        <w:spacing w:after="150" w:line="240" w:lineRule="auto"/>
        <w:jc w:val="both"/>
        <w:rPr>
          <w:rFonts w:eastAsia="Times New Roman" w:cs="Times New Roman"/>
          <w:color w:val="333333"/>
          <w:szCs w:val="28"/>
          <w:lang w:val="vi-VN"/>
        </w:rPr>
      </w:pPr>
      <w:r w:rsidRPr="00B91CE9">
        <w:rPr>
          <w:rFonts w:eastAsia="Times New Roman" w:cs="Times New Roman"/>
          <w:color w:val="333333"/>
          <w:szCs w:val="28"/>
        </w:rPr>
        <w:t> </w:t>
      </w:r>
      <w:r>
        <w:rPr>
          <w:rFonts w:eastAsia="Times New Roman" w:cs="Times New Roman"/>
          <w:color w:val="333333"/>
          <w:szCs w:val="28"/>
          <w:lang w:val="vi-VN"/>
        </w:rPr>
        <w:t xml:space="preserve">      Lê Thị Cửu                                                                       Trần Thị Quý Mỹ</w:t>
      </w:r>
    </w:p>
    <w:p w:rsidR="00A14F12" w:rsidRPr="00B91CE9" w:rsidRDefault="00A14F12" w:rsidP="007F6D87">
      <w:pPr>
        <w:jc w:val="both"/>
        <w:rPr>
          <w:rFonts w:cs="Times New Roman"/>
          <w:szCs w:val="28"/>
        </w:rPr>
      </w:pPr>
    </w:p>
    <w:sectPr w:rsidR="00A14F12" w:rsidRPr="00B91CE9" w:rsidSect="00A14F12">
      <w:pgSz w:w="12240" w:h="15840"/>
      <w:pgMar w:top="567" w:right="90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F83"/>
    <w:multiLevelType w:val="multilevel"/>
    <w:tmpl w:val="9634F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305EA"/>
    <w:multiLevelType w:val="hybridMultilevel"/>
    <w:tmpl w:val="0AA4B2F0"/>
    <w:lvl w:ilvl="0" w:tplc="C67C253E">
      <w:start w:val="3"/>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nsid w:val="1DAB5722"/>
    <w:multiLevelType w:val="hybridMultilevel"/>
    <w:tmpl w:val="4F6673C8"/>
    <w:lvl w:ilvl="0" w:tplc="DC4CF80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0161406"/>
    <w:multiLevelType w:val="multilevel"/>
    <w:tmpl w:val="A1D29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16981"/>
    <w:multiLevelType w:val="multilevel"/>
    <w:tmpl w:val="A612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825B4C"/>
    <w:multiLevelType w:val="hybridMultilevel"/>
    <w:tmpl w:val="0A360C50"/>
    <w:lvl w:ilvl="0" w:tplc="C82245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00A25"/>
    <w:multiLevelType w:val="multilevel"/>
    <w:tmpl w:val="A208A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7236D"/>
    <w:multiLevelType w:val="hybridMultilevel"/>
    <w:tmpl w:val="67A6D4BC"/>
    <w:lvl w:ilvl="0" w:tplc="EF204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5F2DD5"/>
    <w:multiLevelType w:val="multilevel"/>
    <w:tmpl w:val="20B2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86078E"/>
    <w:multiLevelType w:val="multilevel"/>
    <w:tmpl w:val="00AE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7A45AA"/>
    <w:multiLevelType w:val="hybridMultilevel"/>
    <w:tmpl w:val="DE089D0E"/>
    <w:lvl w:ilvl="0" w:tplc="FE688C6E">
      <w:start w:val="3"/>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nsid w:val="55DB044C"/>
    <w:multiLevelType w:val="multilevel"/>
    <w:tmpl w:val="FD32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6A167F"/>
    <w:multiLevelType w:val="multilevel"/>
    <w:tmpl w:val="8E14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5B41F8"/>
    <w:multiLevelType w:val="hybridMultilevel"/>
    <w:tmpl w:val="17D22952"/>
    <w:lvl w:ilvl="0" w:tplc="59A2F3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1338"/>
    <w:multiLevelType w:val="multilevel"/>
    <w:tmpl w:val="E9C2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403C6"/>
    <w:multiLevelType w:val="multilevel"/>
    <w:tmpl w:val="FFA8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692032"/>
    <w:multiLevelType w:val="multilevel"/>
    <w:tmpl w:val="86DAF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927579"/>
    <w:multiLevelType w:val="multilevel"/>
    <w:tmpl w:val="0C90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4"/>
  </w:num>
  <w:num w:numId="4">
    <w:abstractNumId w:val="16"/>
  </w:num>
  <w:num w:numId="5">
    <w:abstractNumId w:val="15"/>
  </w:num>
  <w:num w:numId="6">
    <w:abstractNumId w:val="8"/>
  </w:num>
  <w:num w:numId="7">
    <w:abstractNumId w:val="3"/>
  </w:num>
  <w:num w:numId="8">
    <w:abstractNumId w:val="6"/>
  </w:num>
  <w:num w:numId="9">
    <w:abstractNumId w:val="9"/>
  </w:num>
  <w:num w:numId="10">
    <w:abstractNumId w:val="17"/>
  </w:num>
  <w:num w:numId="11">
    <w:abstractNumId w:val="11"/>
  </w:num>
  <w:num w:numId="12">
    <w:abstractNumId w:val="14"/>
  </w:num>
  <w:num w:numId="13">
    <w:abstractNumId w:val="2"/>
  </w:num>
  <w:num w:numId="14">
    <w:abstractNumId w:val="7"/>
  </w:num>
  <w:num w:numId="15">
    <w:abstractNumId w:val="13"/>
  </w:num>
  <w:num w:numId="16">
    <w:abstractNumId w:val="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AD"/>
    <w:rsid w:val="00036AC8"/>
    <w:rsid w:val="00061F39"/>
    <w:rsid w:val="0006408C"/>
    <w:rsid w:val="000825FB"/>
    <w:rsid w:val="00102E7C"/>
    <w:rsid w:val="00143C2D"/>
    <w:rsid w:val="001840EF"/>
    <w:rsid w:val="00241D9B"/>
    <w:rsid w:val="00264F58"/>
    <w:rsid w:val="00292510"/>
    <w:rsid w:val="002A030D"/>
    <w:rsid w:val="002C5098"/>
    <w:rsid w:val="002D084F"/>
    <w:rsid w:val="002E1DE0"/>
    <w:rsid w:val="00325AB1"/>
    <w:rsid w:val="00352007"/>
    <w:rsid w:val="003E18BD"/>
    <w:rsid w:val="004A3B52"/>
    <w:rsid w:val="004D7CB9"/>
    <w:rsid w:val="00512D39"/>
    <w:rsid w:val="00544B2C"/>
    <w:rsid w:val="00557413"/>
    <w:rsid w:val="005575D1"/>
    <w:rsid w:val="005C10D1"/>
    <w:rsid w:val="00723CA6"/>
    <w:rsid w:val="00765E06"/>
    <w:rsid w:val="00791C82"/>
    <w:rsid w:val="007A6DBD"/>
    <w:rsid w:val="007F6D87"/>
    <w:rsid w:val="00831DFB"/>
    <w:rsid w:val="008D03E0"/>
    <w:rsid w:val="00945DF2"/>
    <w:rsid w:val="009D264C"/>
    <w:rsid w:val="009E1EAD"/>
    <w:rsid w:val="00A14F12"/>
    <w:rsid w:val="00A5057E"/>
    <w:rsid w:val="00AA7819"/>
    <w:rsid w:val="00B274CB"/>
    <w:rsid w:val="00B91CE9"/>
    <w:rsid w:val="00B92C9A"/>
    <w:rsid w:val="00C44E2F"/>
    <w:rsid w:val="00C505A5"/>
    <w:rsid w:val="00D62E0F"/>
    <w:rsid w:val="00D6782C"/>
    <w:rsid w:val="00D9424C"/>
    <w:rsid w:val="00DA0CEC"/>
    <w:rsid w:val="00DD29C8"/>
    <w:rsid w:val="00F07915"/>
    <w:rsid w:val="00F26249"/>
    <w:rsid w:val="00F6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A0820-906C-41B9-8329-C4EF54A0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1C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E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E1EAD"/>
    <w:rPr>
      <w:b/>
      <w:bCs/>
    </w:rPr>
  </w:style>
  <w:style w:type="character" w:styleId="Emphasis">
    <w:name w:val="Emphasis"/>
    <w:basedOn w:val="DefaultParagraphFont"/>
    <w:uiPriority w:val="20"/>
    <w:qFormat/>
    <w:rsid w:val="009E1EAD"/>
    <w:rPr>
      <w:i/>
      <w:iCs/>
    </w:rPr>
  </w:style>
  <w:style w:type="character" w:styleId="Hyperlink">
    <w:name w:val="Hyperlink"/>
    <w:basedOn w:val="DefaultParagraphFont"/>
    <w:uiPriority w:val="99"/>
    <w:semiHidden/>
    <w:unhideWhenUsed/>
    <w:rsid w:val="009E1EAD"/>
    <w:rPr>
      <w:color w:val="0000FF"/>
      <w:u w:val="single"/>
    </w:rPr>
  </w:style>
  <w:style w:type="table" w:styleId="TableGrid">
    <w:name w:val="Table Grid"/>
    <w:basedOn w:val="TableNormal"/>
    <w:uiPriority w:val="39"/>
    <w:rsid w:val="009E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8BD"/>
    <w:pPr>
      <w:ind w:left="720"/>
      <w:contextualSpacing/>
    </w:pPr>
  </w:style>
  <w:style w:type="paragraph" w:customStyle="1" w:styleId="Style1">
    <w:name w:val="_Style 1"/>
    <w:basedOn w:val="Normal"/>
    <w:rsid w:val="005575D1"/>
    <w:pPr>
      <w:spacing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24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D9B"/>
    <w:rPr>
      <w:rFonts w:ascii="Segoe UI" w:hAnsi="Segoe UI" w:cs="Segoe UI"/>
      <w:sz w:val="18"/>
      <w:szCs w:val="18"/>
    </w:rPr>
  </w:style>
  <w:style w:type="character" w:customStyle="1" w:styleId="Heading1Char">
    <w:name w:val="Heading 1 Char"/>
    <w:basedOn w:val="DefaultParagraphFont"/>
    <w:link w:val="Heading1"/>
    <w:uiPriority w:val="9"/>
    <w:rsid w:val="00B91CE9"/>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9347">
      <w:bodyDiv w:val="1"/>
      <w:marLeft w:val="0"/>
      <w:marRight w:val="0"/>
      <w:marTop w:val="0"/>
      <w:marBottom w:val="0"/>
      <w:divBdr>
        <w:top w:val="none" w:sz="0" w:space="0" w:color="auto"/>
        <w:left w:val="none" w:sz="0" w:space="0" w:color="auto"/>
        <w:bottom w:val="none" w:sz="0" w:space="0" w:color="auto"/>
        <w:right w:val="none" w:sz="0" w:space="0" w:color="auto"/>
      </w:divBdr>
    </w:div>
    <w:div w:id="776870447">
      <w:bodyDiv w:val="1"/>
      <w:marLeft w:val="0"/>
      <w:marRight w:val="0"/>
      <w:marTop w:val="0"/>
      <w:marBottom w:val="0"/>
      <w:divBdr>
        <w:top w:val="none" w:sz="0" w:space="0" w:color="auto"/>
        <w:left w:val="none" w:sz="0" w:space="0" w:color="auto"/>
        <w:bottom w:val="none" w:sz="0" w:space="0" w:color="auto"/>
        <w:right w:val="none" w:sz="0" w:space="0" w:color="auto"/>
      </w:divBdr>
      <w:divsChild>
        <w:div w:id="1039282094">
          <w:marLeft w:val="0"/>
          <w:marRight w:val="0"/>
          <w:marTop w:val="0"/>
          <w:marBottom w:val="0"/>
          <w:divBdr>
            <w:top w:val="none" w:sz="0" w:space="0" w:color="auto"/>
            <w:left w:val="none" w:sz="0" w:space="0" w:color="auto"/>
            <w:bottom w:val="none" w:sz="0" w:space="0" w:color="auto"/>
            <w:right w:val="none" w:sz="0" w:space="0" w:color="auto"/>
          </w:divBdr>
          <w:divsChild>
            <w:div w:id="1199244636">
              <w:marLeft w:val="0"/>
              <w:marRight w:val="0"/>
              <w:marTop w:val="0"/>
              <w:marBottom w:val="0"/>
              <w:divBdr>
                <w:top w:val="none" w:sz="0" w:space="0" w:color="auto"/>
                <w:left w:val="none" w:sz="0" w:space="0" w:color="auto"/>
                <w:bottom w:val="none" w:sz="0" w:space="0" w:color="auto"/>
                <w:right w:val="none" w:sz="0" w:space="0" w:color="auto"/>
              </w:divBdr>
              <w:divsChild>
                <w:div w:id="1533297981">
                  <w:marLeft w:val="0"/>
                  <w:marRight w:val="150"/>
                  <w:marTop w:val="0"/>
                  <w:marBottom w:val="150"/>
                  <w:divBdr>
                    <w:top w:val="none" w:sz="0" w:space="0" w:color="auto"/>
                    <w:left w:val="none" w:sz="0" w:space="0" w:color="auto"/>
                    <w:bottom w:val="none" w:sz="0" w:space="0" w:color="auto"/>
                    <w:right w:val="none" w:sz="0" w:space="0" w:color="auto"/>
                  </w:divBdr>
                </w:div>
              </w:divsChild>
            </w:div>
            <w:div w:id="752093594">
              <w:marLeft w:val="0"/>
              <w:marRight w:val="0"/>
              <w:marTop w:val="0"/>
              <w:marBottom w:val="0"/>
              <w:divBdr>
                <w:top w:val="none" w:sz="0" w:space="0" w:color="auto"/>
                <w:left w:val="none" w:sz="0" w:space="0" w:color="auto"/>
                <w:bottom w:val="none" w:sz="0" w:space="0" w:color="auto"/>
                <w:right w:val="none" w:sz="0" w:space="0" w:color="auto"/>
              </w:divBdr>
            </w:div>
            <w:div w:id="142817963">
              <w:marLeft w:val="0"/>
              <w:marRight w:val="0"/>
              <w:marTop w:val="0"/>
              <w:marBottom w:val="0"/>
              <w:divBdr>
                <w:top w:val="none" w:sz="0" w:space="0" w:color="auto"/>
                <w:left w:val="none" w:sz="0" w:space="0" w:color="auto"/>
                <w:bottom w:val="none" w:sz="0" w:space="0" w:color="auto"/>
                <w:right w:val="none" w:sz="0" w:space="0" w:color="auto"/>
              </w:divBdr>
              <w:divsChild>
                <w:div w:id="20501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13</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lecuu70@gmail.com</dc:creator>
  <cp:keywords/>
  <dc:description/>
  <cp:lastModifiedBy>AN NA</cp:lastModifiedBy>
  <cp:revision>37</cp:revision>
  <cp:lastPrinted>2020-05-28T02:57:00Z</cp:lastPrinted>
  <dcterms:created xsi:type="dcterms:W3CDTF">2018-10-31T07:08:00Z</dcterms:created>
  <dcterms:modified xsi:type="dcterms:W3CDTF">2020-05-28T02:57:00Z</dcterms:modified>
</cp:coreProperties>
</file>